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ECE2B" w14:textId="59C70ACA" w:rsidR="00AB32A8" w:rsidRDefault="00AB32A8" w:rsidP="0076584E">
      <w:pPr>
        <w:rPr>
          <w:rFonts w:ascii="Arial" w:hAnsi="Arial" w:cs="Arial"/>
          <w:b/>
        </w:rPr>
      </w:pPr>
      <w:r w:rsidRPr="00AB32A8">
        <w:rPr>
          <w:rFonts w:ascii="Arial" w:hAnsi="Arial" w:cs="Arial"/>
          <w:b/>
        </w:rPr>
        <w:t xml:space="preserve">Lernsituation </w:t>
      </w:r>
      <w:r w:rsidR="000913A8">
        <w:rPr>
          <w:rFonts w:ascii="Arial" w:hAnsi="Arial" w:cs="Arial"/>
          <w:b/>
        </w:rPr>
        <w:t>3</w:t>
      </w:r>
      <w:r w:rsidRPr="00AB32A8">
        <w:rPr>
          <w:rFonts w:ascii="Arial" w:hAnsi="Arial" w:cs="Arial"/>
          <w:b/>
        </w:rPr>
        <w:t xml:space="preserve">: </w:t>
      </w:r>
      <w:r w:rsidR="000913A8">
        <w:rPr>
          <w:rFonts w:ascii="Arial" w:hAnsi="Arial" w:cs="Arial"/>
          <w:b/>
        </w:rPr>
        <w:t xml:space="preserve">Sie </w:t>
      </w:r>
      <w:r w:rsidR="000913A8" w:rsidRPr="000913A8">
        <w:rPr>
          <w:rFonts w:ascii="Arial" w:hAnsi="Arial" w:cs="Arial"/>
          <w:b/>
        </w:rPr>
        <w:t>planen eine Inventur, führen diese durch und werten sie aus</w:t>
      </w:r>
    </w:p>
    <w:p w14:paraId="6D88213C" w14:textId="77777777" w:rsidR="00AB32A8" w:rsidRPr="007C6042" w:rsidRDefault="00AB32A8" w:rsidP="0029102E">
      <w:pPr>
        <w:rPr>
          <w:rFonts w:ascii="Arial" w:hAnsi="Arial" w:cs="Arial"/>
          <w:b/>
        </w:rPr>
      </w:pPr>
      <w:r>
        <w:rPr>
          <w:rFonts w:ascii="Arial" w:hAnsi="Arial" w:cs="Arial"/>
          <w:b/>
        </w:rPr>
        <w:t xml:space="preserve">Didaktische </w:t>
      </w:r>
      <w:r w:rsidR="0029102E" w:rsidRPr="007C6042">
        <w:rPr>
          <w:rFonts w:ascii="Arial" w:hAnsi="Arial" w:cs="Arial"/>
          <w:b/>
        </w:rPr>
        <w:t xml:space="preserve">Hinweise </w:t>
      </w:r>
    </w:p>
    <w:tbl>
      <w:tblPr>
        <w:tblW w:w="48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2555"/>
        <w:gridCol w:w="2637"/>
        <w:gridCol w:w="2498"/>
      </w:tblGrid>
      <w:tr w:rsidR="0029102E" w:rsidRPr="007C6042" w14:paraId="2611FDD2" w14:textId="77777777" w:rsidTr="00AB32A8">
        <w:trPr>
          <w:trHeight w:val="454"/>
        </w:trPr>
        <w:tc>
          <w:tcPr>
            <w:tcW w:w="2492" w:type="pct"/>
            <w:gridSpan w:val="2"/>
            <w:shd w:val="clear" w:color="auto" w:fill="auto"/>
          </w:tcPr>
          <w:p w14:paraId="1A6FDDEE" w14:textId="1AB7B432" w:rsidR="00AB32A8" w:rsidRPr="00AB32A8" w:rsidRDefault="00AB32A8" w:rsidP="00C53693">
            <w:pPr>
              <w:ind w:left="22"/>
              <w:rPr>
                <w:rFonts w:ascii="Arial" w:hAnsi="Arial" w:cs="Arial"/>
                <w:sz w:val="22"/>
              </w:rPr>
            </w:pPr>
            <w:r>
              <w:rPr>
                <w:rFonts w:ascii="Arial" w:hAnsi="Arial" w:cs="Arial"/>
                <w:b/>
                <w:sz w:val="22"/>
              </w:rPr>
              <w:t xml:space="preserve">Unterrichtsfach: </w:t>
            </w:r>
            <w:r w:rsidR="00DF69DE" w:rsidRPr="00DF69DE">
              <w:rPr>
                <w:rFonts w:ascii="Arial" w:hAnsi="Arial" w:cs="Arial"/>
                <w:sz w:val="22"/>
              </w:rPr>
              <w:t>Geschäftsprozesse im Groß- und Außenhandelsmanagement</w:t>
            </w:r>
          </w:p>
          <w:p w14:paraId="50A1B2ED" w14:textId="6887A341" w:rsidR="0029102E" w:rsidRPr="007C6042" w:rsidRDefault="0029102E" w:rsidP="00AB32A8">
            <w:pPr>
              <w:rPr>
                <w:rFonts w:ascii="Arial" w:hAnsi="Arial" w:cs="Arial"/>
                <w:sz w:val="22"/>
              </w:rPr>
            </w:pPr>
            <w:r w:rsidRPr="007C6042">
              <w:rPr>
                <w:rFonts w:ascii="Arial" w:hAnsi="Arial" w:cs="Arial"/>
                <w:b/>
                <w:sz w:val="22"/>
              </w:rPr>
              <w:t>Lernfeld</w:t>
            </w:r>
            <w:r w:rsidR="00AB32A8">
              <w:rPr>
                <w:rFonts w:ascii="Arial" w:hAnsi="Arial" w:cs="Arial"/>
                <w:b/>
                <w:sz w:val="22"/>
              </w:rPr>
              <w:t>:</w:t>
            </w:r>
            <w:r>
              <w:rPr>
                <w:rFonts w:ascii="Arial" w:hAnsi="Arial" w:cs="Arial"/>
                <w:b/>
                <w:sz w:val="22"/>
              </w:rPr>
              <w:t xml:space="preserve"> </w:t>
            </w:r>
            <w:r w:rsidR="0076584E">
              <w:rPr>
                <w:rFonts w:ascii="Arial" w:hAnsi="Arial" w:cs="Arial"/>
                <w:sz w:val="22"/>
              </w:rPr>
              <w:t>1</w:t>
            </w:r>
            <w:r w:rsidR="0022334D">
              <w:rPr>
                <w:rFonts w:ascii="Arial" w:hAnsi="Arial" w:cs="Arial"/>
                <w:sz w:val="22"/>
              </w:rPr>
              <w:t>1</w:t>
            </w:r>
          </w:p>
        </w:tc>
        <w:tc>
          <w:tcPr>
            <w:tcW w:w="2508" w:type="pct"/>
            <w:gridSpan w:val="2"/>
            <w:shd w:val="clear" w:color="auto" w:fill="auto"/>
          </w:tcPr>
          <w:p w14:paraId="665A022A" w14:textId="53F98622" w:rsidR="0029102E" w:rsidRPr="007C6042" w:rsidRDefault="0029102E" w:rsidP="00AB32A8">
            <w:pPr>
              <w:rPr>
                <w:rFonts w:ascii="Arial" w:hAnsi="Arial" w:cs="Arial"/>
                <w:sz w:val="22"/>
              </w:rPr>
            </w:pPr>
            <w:r w:rsidRPr="007C6042">
              <w:rPr>
                <w:rFonts w:ascii="Arial" w:hAnsi="Arial" w:cs="Arial"/>
                <w:b/>
                <w:sz w:val="22"/>
              </w:rPr>
              <w:t>Zeitrichtwert:</w:t>
            </w:r>
            <w:r>
              <w:rPr>
                <w:rFonts w:ascii="Arial" w:hAnsi="Arial" w:cs="Arial"/>
                <w:sz w:val="22"/>
              </w:rPr>
              <w:t xml:space="preserve"> </w:t>
            </w:r>
            <w:r w:rsidR="000913A8">
              <w:rPr>
                <w:rFonts w:ascii="Arial" w:hAnsi="Arial" w:cs="Arial"/>
                <w:sz w:val="22"/>
              </w:rPr>
              <w:t>4</w:t>
            </w:r>
            <w:r w:rsidRPr="007C6042">
              <w:rPr>
                <w:rFonts w:ascii="Arial" w:hAnsi="Arial" w:cs="Arial"/>
                <w:sz w:val="22"/>
              </w:rPr>
              <w:t xml:space="preserve"> Unterrichtsstunden</w:t>
            </w:r>
          </w:p>
        </w:tc>
      </w:tr>
      <w:tr w:rsidR="0029102E" w:rsidRPr="00E37730" w14:paraId="59F41C9D" w14:textId="77777777" w:rsidTr="00AB32A8">
        <w:trPr>
          <w:trHeight w:val="1984"/>
        </w:trPr>
        <w:tc>
          <w:tcPr>
            <w:tcW w:w="2492" w:type="pct"/>
            <w:gridSpan w:val="2"/>
            <w:shd w:val="clear" w:color="auto" w:fill="auto"/>
          </w:tcPr>
          <w:p w14:paraId="1B431EBC" w14:textId="77777777" w:rsidR="0029102E" w:rsidRPr="00E37730" w:rsidRDefault="0029102E" w:rsidP="00F228ED">
            <w:pPr>
              <w:rPr>
                <w:rFonts w:ascii="Arial" w:hAnsi="Arial" w:cs="Arial"/>
                <w:b/>
                <w:sz w:val="22"/>
              </w:rPr>
            </w:pPr>
            <w:r w:rsidRPr="00E37730">
              <w:rPr>
                <w:rFonts w:ascii="Arial" w:hAnsi="Arial" w:cs="Arial"/>
                <w:b/>
                <w:sz w:val="22"/>
              </w:rPr>
              <w:t>Kurzinformation zur Lernsituation</w:t>
            </w:r>
            <w:r w:rsidR="00AB32A8">
              <w:rPr>
                <w:rFonts w:ascii="Arial" w:hAnsi="Arial" w:cs="Arial"/>
                <w:b/>
                <w:sz w:val="22"/>
              </w:rPr>
              <w:t>:</w:t>
            </w:r>
          </w:p>
          <w:p w14:paraId="78FEC3AC" w14:textId="7A0779A6" w:rsidR="0029102E" w:rsidRPr="00E37730" w:rsidRDefault="000913A8" w:rsidP="00DF69DE">
            <w:pPr>
              <w:autoSpaceDE w:val="0"/>
              <w:autoSpaceDN w:val="0"/>
              <w:adjustRightInd w:val="0"/>
              <w:spacing w:after="0"/>
              <w:rPr>
                <w:rFonts w:ascii="Arial" w:hAnsi="Arial" w:cs="Arial"/>
                <w:sz w:val="22"/>
                <w:lang w:eastAsia="de-DE"/>
              </w:rPr>
            </w:pPr>
            <w:r w:rsidRPr="000913A8">
              <w:rPr>
                <w:rFonts w:ascii="Arial" w:hAnsi="Arial" w:cs="Arial"/>
                <w:sz w:val="22"/>
                <w:lang w:eastAsia="de-DE"/>
              </w:rPr>
              <w:t>Die Auszubildenden der Primus GmbH werden zu Inventurarbeiten eingesetzt. Dazu informieren sie sich über die verschiedenen Inventurarten und die mit einer Inventur verbundenen Ziele. Sie planen die Durchführung einer Inventur und erfassen Warenbestände unter Berücksichtigung einfacher Bewertungsregeln.</w:t>
            </w:r>
          </w:p>
        </w:tc>
        <w:tc>
          <w:tcPr>
            <w:tcW w:w="2508" w:type="pct"/>
            <w:gridSpan w:val="2"/>
            <w:shd w:val="clear" w:color="auto" w:fill="auto"/>
          </w:tcPr>
          <w:p w14:paraId="60A59239" w14:textId="77777777" w:rsidR="0029102E" w:rsidRPr="00E37730" w:rsidRDefault="0029102E" w:rsidP="00F228ED">
            <w:pPr>
              <w:rPr>
                <w:rFonts w:ascii="Arial" w:hAnsi="Arial" w:cs="Arial"/>
                <w:b/>
                <w:sz w:val="22"/>
              </w:rPr>
            </w:pPr>
            <w:r w:rsidRPr="00E37730">
              <w:rPr>
                <w:rFonts w:ascii="Arial" w:hAnsi="Arial" w:cs="Arial"/>
                <w:b/>
                <w:sz w:val="22"/>
              </w:rPr>
              <w:t>Handlungsprodukt/Lernergebnis:</w:t>
            </w:r>
          </w:p>
          <w:p w14:paraId="418A1C06" w14:textId="01C8B66E" w:rsidR="0076584E" w:rsidRDefault="000913A8" w:rsidP="00DF69DE">
            <w:pPr>
              <w:pStyle w:val="Listenabsatz"/>
              <w:numPr>
                <w:ilvl w:val="0"/>
                <w:numId w:val="14"/>
              </w:numPr>
              <w:spacing w:before="120"/>
              <w:rPr>
                <w:rFonts w:ascii="Arial" w:hAnsi="Arial" w:cs="Arial"/>
                <w:sz w:val="22"/>
                <w:lang w:eastAsia="de-DE"/>
              </w:rPr>
            </w:pPr>
            <w:r w:rsidRPr="000913A8">
              <w:rPr>
                <w:rFonts w:ascii="Arial" w:hAnsi="Arial" w:cs="Arial"/>
                <w:sz w:val="22"/>
                <w:lang w:eastAsia="de-DE"/>
              </w:rPr>
              <w:t>Übersicht zu den Inventurverfahren</w:t>
            </w:r>
          </w:p>
          <w:p w14:paraId="4CA7D25B" w14:textId="2FC14E35" w:rsidR="00DF69DE" w:rsidRDefault="000913A8" w:rsidP="00DF69DE">
            <w:pPr>
              <w:pStyle w:val="Listenabsatz"/>
              <w:numPr>
                <w:ilvl w:val="0"/>
                <w:numId w:val="14"/>
              </w:numPr>
              <w:spacing w:before="120"/>
              <w:rPr>
                <w:rFonts w:ascii="Arial" w:hAnsi="Arial" w:cs="Arial"/>
                <w:sz w:val="22"/>
                <w:lang w:eastAsia="de-DE"/>
              </w:rPr>
            </w:pPr>
            <w:r w:rsidRPr="000913A8">
              <w:rPr>
                <w:rFonts w:ascii="Arial" w:hAnsi="Arial" w:cs="Arial"/>
                <w:sz w:val="22"/>
                <w:lang w:eastAsia="de-DE"/>
              </w:rPr>
              <w:t>Inventurablaufplan</w:t>
            </w:r>
          </w:p>
          <w:p w14:paraId="25E20658" w14:textId="23C2540D" w:rsidR="000913A8" w:rsidRPr="00DF69DE" w:rsidRDefault="000913A8" w:rsidP="00DF69DE">
            <w:pPr>
              <w:pStyle w:val="Listenabsatz"/>
              <w:numPr>
                <w:ilvl w:val="0"/>
                <w:numId w:val="14"/>
              </w:numPr>
              <w:spacing w:before="120"/>
              <w:rPr>
                <w:rFonts w:ascii="Arial" w:hAnsi="Arial" w:cs="Arial"/>
                <w:sz w:val="22"/>
                <w:lang w:eastAsia="de-DE"/>
              </w:rPr>
            </w:pPr>
            <w:r w:rsidRPr="000913A8">
              <w:rPr>
                <w:rFonts w:ascii="Arial" w:hAnsi="Arial" w:cs="Arial"/>
                <w:sz w:val="22"/>
                <w:lang w:eastAsia="de-DE"/>
              </w:rPr>
              <w:t>Inventurlisten</w:t>
            </w:r>
          </w:p>
          <w:p w14:paraId="4873C456" w14:textId="57A3CA06" w:rsidR="0029102E" w:rsidRPr="00E37730" w:rsidRDefault="0029102E" w:rsidP="00F228ED">
            <w:pPr>
              <w:spacing w:before="120"/>
              <w:rPr>
                <w:rFonts w:ascii="Arial" w:hAnsi="Arial" w:cs="Arial"/>
                <w:b/>
                <w:sz w:val="22"/>
              </w:rPr>
            </w:pPr>
            <w:r w:rsidRPr="00E37730">
              <w:rPr>
                <w:rFonts w:ascii="Arial" w:hAnsi="Arial" w:cs="Arial"/>
                <w:b/>
                <w:sz w:val="22"/>
              </w:rPr>
              <w:t>Ergebnissicherung:</w:t>
            </w:r>
          </w:p>
          <w:p w14:paraId="1C3FE2FF" w14:textId="77993E42" w:rsidR="0029102E" w:rsidRPr="006B5358" w:rsidRDefault="000913A8" w:rsidP="0076584E">
            <w:pPr>
              <w:spacing w:after="0"/>
              <w:rPr>
                <w:rFonts w:ascii="Arial" w:hAnsi="Arial" w:cs="Arial"/>
                <w:sz w:val="22"/>
              </w:rPr>
            </w:pPr>
            <w:r w:rsidRPr="000913A8">
              <w:rPr>
                <w:rFonts w:ascii="Arial" w:hAnsi="Arial" w:cs="Arial"/>
                <w:sz w:val="22"/>
              </w:rPr>
              <w:t>Mindmap/Vortrag zur Vorbereitung, Durchführung und Auswertung einer Inventur</w:t>
            </w:r>
          </w:p>
        </w:tc>
      </w:tr>
      <w:tr w:rsidR="0029102E" w:rsidRPr="007C6042" w14:paraId="1C0972E5" w14:textId="77777777" w:rsidTr="00AB32A8">
        <w:trPr>
          <w:trHeight w:val="397"/>
        </w:trPr>
        <w:tc>
          <w:tcPr>
            <w:tcW w:w="5000" w:type="pct"/>
            <w:gridSpan w:val="4"/>
            <w:shd w:val="clear" w:color="auto" w:fill="auto"/>
            <w:vAlign w:val="center"/>
          </w:tcPr>
          <w:p w14:paraId="04FA93EC" w14:textId="77777777" w:rsidR="0029102E" w:rsidRPr="007C6042" w:rsidRDefault="0029102E" w:rsidP="00AB32A8">
            <w:pPr>
              <w:jc w:val="center"/>
              <w:rPr>
                <w:rFonts w:ascii="Arial" w:hAnsi="Arial" w:cs="Arial"/>
                <w:b/>
                <w:sz w:val="22"/>
              </w:rPr>
            </w:pPr>
            <w:r w:rsidRPr="007C6042">
              <w:rPr>
                <w:rFonts w:ascii="Arial" w:hAnsi="Arial" w:cs="Arial"/>
                <w:b/>
                <w:sz w:val="22"/>
              </w:rPr>
              <w:t>Zielformulierungen zu den Kompetenzkategorien</w:t>
            </w:r>
          </w:p>
        </w:tc>
      </w:tr>
      <w:tr w:rsidR="00AB32A8" w:rsidRPr="007568EF" w14:paraId="1CC23896" w14:textId="77777777" w:rsidTr="0076584E">
        <w:trPr>
          <w:trHeight w:val="397"/>
        </w:trPr>
        <w:tc>
          <w:tcPr>
            <w:tcW w:w="1244" w:type="pct"/>
            <w:vAlign w:val="center"/>
          </w:tcPr>
          <w:p w14:paraId="31896A79" w14:textId="77777777" w:rsidR="0029102E" w:rsidRPr="00A6275D" w:rsidRDefault="0029102E" w:rsidP="00AB32A8">
            <w:pPr>
              <w:jc w:val="center"/>
              <w:rPr>
                <w:rFonts w:ascii="Arial" w:hAnsi="Arial" w:cs="Arial"/>
                <w:b/>
                <w:sz w:val="22"/>
              </w:rPr>
            </w:pPr>
            <w:r w:rsidRPr="00A6275D">
              <w:rPr>
                <w:rFonts w:ascii="Arial" w:hAnsi="Arial" w:cs="Arial"/>
                <w:b/>
                <w:sz w:val="22"/>
              </w:rPr>
              <w:t>Wissen</w:t>
            </w:r>
          </w:p>
        </w:tc>
        <w:tc>
          <w:tcPr>
            <w:tcW w:w="1248" w:type="pct"/>
            <w:vAlign w:val="center"/>
          </w:tcPr>
          <w:p w14:paraId="7FC66F08" w14:textId="77777777" w:rsidR="0029102E" w:rsidRPr="00A6275D" w:rsidRDefault="0029102E" w:rsidP="00AB32A8">
            <w:pPr>
              <w:jc w:val="center"/>
              <w:rPr>
                <w:rFonts w:ascii="Arial" w:hAnsi="Arial" w:cs="Arial"/>
                <w:b/>
                <w:sz w:val="22"/>
              </w:rPr>
            </w:pPr>
            <w:r w:rsidRPr="00A6275D">
              <w:rPr>
                <w:rFonts w:ascii="Arial" w:hAnsi="Arial" w:cs="Arial"/>
                <w:b/>
                <w:sz w:val="22"/>
              </w:rPr>
              <w:t>Fertigkeiten</w:t>
            </w:r>
          </w:p>
        </w:tc>
        <w:tc>
          <w:tcPr>
            <w:tcW w:w="1288" w:type="pct"/>
            <w:vAlign w:val="center"/>
          </w:tcPr>
          <w:p w14:paraId="7A9E8641" w14:textId="77777777" w:rsidR="0029102E" w:rsidRPr="00A6275D" w:rsidRDefault="0029102E" w:rsidP="00AB32A8">
            <w:pPr>
              <w:jc w:val="center"/>
              <w:rPr>
                <w:rFonts w:ascii="Arial" w:hAnsi="Arial" w:cs="Arial"/>
                <w:b/>
                <w:sz w:val="22"/>
              </w:rPr>
            </w:pPr>
            <w:r w:rsidRPr="00A6275D">
              <w:rPr>
                <w:rFonts w:ascii="Arial" w:hAnsi="Arial" w:cs="Arial"/>
                <w:b/>
                <w:sz w:val="22"/>
              </w:rPr>
              <w:t>Sozialkompetenz</w:t>
            </w:r>
          </w:p>
        </w:tc>
        <w:tc>
          <w:tcPr>
            <w:tcW w:w="1220" w:type="pct"/>
            <w:vAlign w:val="center"/>
          </w:tcPr>
          <w:p w14:paraId="2E9171A9" w14:textId="77777777" w:rsidR="0029102E" w:rsidRPr="00A6275D" w:rsidRDefault="0029102E" w:rsidP="00AB32A8">
            <w:pPr>
              <w:jc w:val="center"/>
              <w:rPr>
                <w:rFonts w:ascii="Arial" w:hAnsi="Arial" w:cs="Arial"/>
                <w:b/>
                <w:sz w:val="22"/>
              </w:rPr>
            </w:pPr>
            <w:r w:rsidRPr="00A6275D">
              <w:rPr>
                <w:rFonts w:ascii="Arial" w:hAnsi="Arial" w:cs="Arial"/>
                <w:b/>
                <w:sz w:val="22"/>
              </w:rPr>
              <w:t>Selbstständigkeit</w:t>
            </w:r>
          </w:p>
        </w:tc>
      </w:tr>
      <w:tr w:rsidR="000913A8" w:rsidRPr="006E100C" w14:paraId="34017BB7" w14:textId="77777777" w:rsidTr="000913A8">
        <w:tc>
          <w:tcPr>
            <w:tcW w:w="2492" w:type="pct"/>
            <w:gridSpan w:val="2"/>
            <w:shd w:val="clear" w:color="auto" w:fill="auto"/>
          </w:tcPr>
          <w:p w14:paraId="6201A450" w14:textId="06599272" w:rsidR="000913A8" w:rsidRPr="00A6275D" w:rsidRDefault="000913A8" w:rsidP="00DF69DE">
            <w:pPr>
              <w:autoSpaceDE w:val="0"/>
              <w:autoSpaceDN w:val="0"/>
              <w:adjustRightInd w:val="0"/>
              <w:spacing w:after="0"/>
              <w:rPr>
                <w:rFonts w:ascii="Arial" w:hAnsi="Arial" w:cs="Arial"/>
                <w:sz w:val="22"/>
                <w:lang w:eastAsia="de-DE"/>
              </w:rPr>
            </w:pPr>
            <w:r w:rsidRPr="000913A8">
              <w:rPr>
                <w:rFonts w:ascii="Arial" w:hAnsi="Arial" w:cs="Arial"/>
                <w:sz w:val="22"/>
                <w:lang w:eastAsia="de-DE"/>
              </w:rPr>
              <w:t>Die Schülerinnen und Schüler führen die Inventur im Lager durch und ermitteln das Inventurergebnis. Sie können mit Inventurlisten arbeiten und diese auswerten. Die Schülerinnen und Schüler kennen verschiedene Inventurverfahren und erkennen den chronologischen und inhaltlichen Zusammenhang zwischen Inventur und Inventar.</w:t>
            </w:r>
          </w:p>
        </w:tc>
        <w:tc>
          <w:tcPr>
            <w:tcW w:w="1288" w:type="pct"/>
            <w:shd w:val="clear" w:color="auto" w:fill="auto"/>
          </w:tcPr>
          <w:p w14:paraId="74097863" w14:textId="76AC4809" w:rsidR="000913A8" w:rsidRPr="00A6275D" w:rsidRDefault="000913A8" w:rsidP="00DF69DE">
            <w:pPr>
              <w:autoSpaceDE w:val="0"/>
              <w:autoSpaceDN w:val="0"/>
              <w:adjustRightInd w:val="0"/>
              <w:spacing w:after="0"/>
              <w:rPr>
                <w:rFonts w:ascii="Arial" w:hAnsi="Arial" w:cs="Arial"/>
                <w:sz w:val="22"/>
                <w:lang w:eastAsia="de-DE"/>
              </w:rPr>
            </w:pPr>
            <w:r w:rsidRPr="000913A8">
              <w:rPr>
                <w:rFonts w:ascii="Arial" w:hAnsi="Arial" w:cs="Arial"/>
                <w:sz w:val="22"/>
                <w:lang w:eastAsia="de-DE"/>
              </w:rPr>
              <w:t>Die Schülerinnen und Schüler geben einander Rückmeldung zu ihren Arbeitsergebnissen und unterstützen sich gegenseitig bei deren Erarbeitung und der Ergebniskontrolle.</w:t>
            </w:r>
          </w:p>
        </w:tc>
        <w:tc>
          <w:tcPr>
            <w:tcW w:w="1220" w:type="pct"/>
            <w:shd w:val="clear" w:color="auto" w:fill="auto"/>
          </w:tcPr>
          <w:p w14:paraId="2A5C5A50" w14:textId="0C9A3F40" w:rsidR="000913A8" w:rsidRPr="00A6275D" w:rsidRDefault="000913A8" w:rsidP="00DF69DE">
            <w:pPr>
              <w:autoSpaceDE w:val="0"/>
              <w:autoSpaceDN w:val="0"/>
              <w:adjustRightInd w:val="0"/>
              <w:spacing w:after="0"/>
              <w:rPr>
                <w:rFonts w:ascii="Arial" w:hAnsi="Arial" w:cs="Arial"/>
                <w:sz w:val="22"/>
                <w:lang w:eastAsia="de-DE"/>
              </w:rPr>
            </w:pPr>
            <w:r w:rsidRPr="000913A8">
              <w:rPr>
                <w:rFonts w:ascii="Arial" w:hAnsi="Arial" w:cs="Arial"/>
                <w:sz w:val="22"/>
                <w:lang w:eastAsia="de-DE"/>
              </w:rPr>
              <w:t>Die Schülerinnen und Schüler erarbeiten sich selbstständig Sachinhalte zur Bearbeitung der Lernsituation.</w:t>
            </w:r>
          </w:p>
        </w:tc>
      </w:tr>
      <w:tr w:rsidR="0029102E" w:rsidRPr="007C6042" w14:paraId="59D8992A" w14:textId="77777777" w:rsidTr="00AB32A8">
        <w:trPr>
          <w:trHeight w:val="1180"/>
        </w:trPr>
        <w:tc>
          <w:tcPr>
            <w:tcW w:w="2492" w:type="pct"/>
            <w:gridSpan w:val="2"/>
            <w:shd w:val="clear" w:color="auto" w:fill="auto"/>
          </w:tcPr>
          <w:p w14:paraId="37F3EE5A" w14:textId="77777777" w:rsidR="0029102E" w:rsidRPr="007C6042" w:rsidRDefault="0029102E" w:rsidP="00F228ED">
            <w:pPr>
              <w:rPr>
                <w:rFonts w:ascii="Arial" w:hAnsi="Arial" w:cs="Arial"/>
                <w:b/>
                <w:sz w:val="22"/>
              </w:rPr>
            </w:pPr>
            <w:r w:rsidRPr="007C6042">
              <w:rPr>
                <w:rFonts w:ascii="Arial" w:hAnsi="Arial" w:cs="Arial"/>
                <w:b/>
                <w:sz w:val="22"/>
              </w:rPr>
              <w:t>Konkretisierung/Nennung der Inhalte:</w:t>
            </w:r>
          </w:p>
          <w:p w14:paraId="74B538C3" w14:textId="1859A651" w:rsidR="0076584E" w:rsidRDefault="000913A8" w:rsidP="00F228ED">
            <w:pPr>
              <w:numPr>
                <w:ilvl w:val="0"/>
                <w:numId w:val="12"/>
              </w:numPr>
              <w:spacing w:after="0"/>
              <w:ind w:left="284" w:hanging="284"/>
              <w:rPr>
                <w:rFonts w:ascii="Arial" w:hAnsi="Arial" w:cs="Arial"/>
                <w:sz w:val="22"/>
              </w:rPr>
            </w:pPr>
            <w:r w:rsidRPr="000913A8">
              <w:rPr>
                <w:rFonts w:ascii="Arial" w:hAnsi="Arial" w:cs="Arial"/>
                <w:sz w:val="22"/>
                <w:lang w:eastAsia="de-DE"/>
              </w:rPr>
              <w:t>Ziele der Inventur</w:t>
            </w:r>
          </w:p>
          <w:p w14:paraId="46EBF234" w14:textId="40E23D13" w:rsidR="0029102E" w:rsidRDefault="000913A8" w:rsidP="00F228ED">
            <w:pPr>
              <w:numPr>
                <w:ilvl w:val="0"/>
                <w:numId w:val="12"/>
              </w:numPr>
              <w:spacing w:after="0"/>
              <w:ind w:left="284" w:hanging="284"/>
              <w:rPr>
                <w:rFonts w:ascii="Arial" w:hAnsi="Arial" w:cs="Arial"/>
                <w:sz w:val="22"/>
              </w:rPr>
            </w:pPr>
            <w:r w:rsidRPr="000913A8">
              <w:rPr>
                <w:rFonts w:ascii="Arial" w:hAnsi="Arial" w:cs="Arial"/>
                <w:sz w:val="22"/>
                <w:lang w:eastAsia="de-DE"/>
              </w:rPr>
              <w:t>Inventurverfahren</w:t>
            </w:r>
          </w:p>
          <w:p w14:paraId="5EA63878" w14:textId="77777777" w:rsidR="0076584E" w:rsidRDefault="000913A8" w:rsidP="00F228ED">
            <w:pPr>
              <w:numPr>
                <w:ilvl w:val="0"/>
                <w:numId w:val="12"/>
              </w:numPr>
              <w:spacing w:after="0"/>
              <w:ind w:left="284" w:hanging="284"/>
              <w:rPr>
                <w:rFonts w:ascii="Arial" w:hAnsi="Arial" w:cs="Arial"/>
                <w:sz w:val="22"/>
              </w:rPr>
            </w:pPr>
            <w:r w:rsidRPr="000913A8">
              <w:rPr>
                <w:rFonts w:ascii="Arial" w:hAnsi="Arial" w:cs="Arial"/>
                <w:sz w:val="22"/>
              </w:rPr>
              <w:t>Planung einer Inven</w:t>
            </w:r>
            <w:r>
              <w:rPr>
                <w:rFonts w:ascii="Arial" w:hAnsi="Arial" w:cs="Arial"/>
                <w:sz w:val="22"/>
              </w:rPr>
              <w:t>tur</w:t>
            </w:r>
          </w:p>
          <w:p w14:paraId="5D75F358" w14:textId="509A96D6" w:rsidR="000913A8" w:rsidRPr="00E37730" w:rsidRDefault="000913A8" w:rsidP="00F228ED">
            <w:pPr>
              <w:numPr>
                <w:ilvl w:val="0"/>
                <w:numId w:val="12"/>
              </w:numPr>
              <w:spacing w:after="0"/>
              <w:ind w:left="284" w:hanging="284"/>
              <w:rPr>
                <w:rFonts w:ascii="Arial" w:hAnsi="Arial" w:cs="Arial"/>
                <w:sz w:val="22"/>
              </w:rPr>
            </w:pPr>
            <w:r>
              <w:rPr>
                <w:rFonts w:ascii="Arial" w:hAnsi="Arial" w:cs="Arial"/>
                <w:sz w:val="22"/>
              </w:rPr>
              <w:t>Ablauf einer Inventur</w:t>
            </w:r>
          </w:p>
        </w:tc>
        <w:tc>
          <w:tcPr>
            <w:tcW w:w="2508" w:type="pct"/>
            <w:gridSpan w:val="2"/>
            <w:shd w:val="clear" w:color="auto" w:fill="auto"/>
          </w:tcPr>
          <w:p w14:paraId="11055768" w14:textId="77777777" w:rsidR="0029102E" w:rsidRPr="007C6042" w:rsidRDefault="0029102E" w:rsidP="00F228ED">
            <w:pPr>
              <w:rPr>
                <w:rFonts w:ascii="Arial" w:hAnsi="Arial" w:cs="Arial"/>
                <w:b/>
                <w:sz w:val="22"/>
              </w:rPr>
            </w:pPr>
            <w:r w:rsidRPr="007C6042">
              <w:rPr>
                <w:rFonts w:ascii="Arial" w:hAnsi="Arial" w:cs="Arial"/>
                <w:b/>
                <w:sz w:val="22"/>
              </w:rPr>
              <w:t>Lern- und Arbeitstechniken:</w:t>
            </w:r>
          </w:p>
          <w:p w14:paraId="02CE0A9F" w14:textId="77777777" w:rsidR="000913A8" w:rsidRDefault="000913A8" w:rsidP="000913A8">
            <w:pPr>
              <w:pStyle w:val="Listenabsatz"/>
              <w:numPr>
                <w:ilvl w:val="0"/>
                <w:numId w:val="13"/>
              </w:numPr>
              <w:rPr>
                <w:rFonts w:ascii="Arial" w:hAnsi="Arial" w:cs="Arial"/>
                <w:sz w:val="22"/>
              </w:rPr>
            </w:pPr>
            <w:r w:rsidRPr="000913A8">
              <w:rPr>
                <w:rFonts w:ascii="Arial" w:hAnsi="Arial" w:cs="Arial"/>
                <w:sz w:val="22"/>
              </w:rPr>
              <w:t>Formen des kooperativen Lernens durch Partner- und Gruppenarbeit, Mindmap, Vortrag, Feedback</w:t>
            </w:r>
          </w:p>
          <w:p w14:paraId="4342197D" w14:textId="35E73AF8" w:rsidR="0029102E" w:rsidRPr="000913A8" w:rsidRDefault="00DF69DE" w:rsidP="000913A8">
            <w:pPr>
              <w:pStyle w:val="Listenabsatz"/>
              <w:numPr>
                <w:ilvl w:val="0"/>
                <w:numId w:val="13"/>
              </w:numPr>
              <w:rPr>
                <w:rFonts w:ascii="Arial" w:hAnsi="Arial" w:cs="Arial"/>
                <w:sz w:val="22"/>
              </w:rPr>
            </w:pPr>
            <w:r w:rsidRPr="000913A8">
              <w:rPr>
                <w:rFonts w:ascii="Arial" w:hAnsi="Arial" w:cs="Arial"/>
                <w:sz w:val="22"/>
              </w:rPr>
              <w:t>selbstständiges Erarbeiten von Fachinhalten mithilfe des Lehrbuchs</w:t>
            </w:r>
          </w:p>
        </w:tc>
      </w:tr>
      <w:tr w:rsidR="0029102E" w:rsidRPr="007C6042" w14:paraId="2464FB97" w14:textId="77777777" w:rsidTr="00AB32A8">
        <w:trPr>
          <w:trHeight w:val="916"/>
        </w:trPr>
        <w:tc>
          <w:tcPr>
            <w:tcW w:w="2492" w:type="pct"/>
            <w:gridSpan w:val="2"/>
            <w:shd w:val="clear" w:color="auto" w:fill="auto"/>
          </w:tcPr>
          <w:p w14:paraId="6578C868" w14:textId="77777777" w:rsidR="0029102E" w:rsidRPr="007C6042" w:rsidRDefault="0029102E" w:rsidP="00F228ED">
            <w:pPr>
              <w:rPr>
                <w:rFonts w:ascii="Arial" w:hAnsi="Arial" w:cs="Arial"/>
                <w:b/>
                <w:sz w:val="22"/>
              </w:rPr>
            </w:pPr>
            <w:r w:rsidRPr="007C6042">
              <w:rPr>
                <w:rFonts w:ascii="Arial" w:hAnsi="Arial" w:cs="Arial"/>
                <w:b/>
                <w:sz w:val="22"/>
              </w:rPr>
              <w:t>Unterrichtsmaterialien:</w:t>
            </w:r>
          </w:p>
          <w:p w14:paraId="65AD2A0D" w14:textId="444DF71B" w:rsidR="0029102E" w:rsidRPr="007C6042" w:rsidRDefault="000913A8" w:rsidP="00F228ED">
            <w:pPr>
              <w:spacing w:after="0"/>
              <w:rPr>
                <w:rFonts w:ascii="Arial" w:hAnsi="Arial" w:cs="Arial"/>
                <w:sz w:val="22"/>
              </w:rPr>
            </w:pPr>
            <w:r w:rsidRPr="000913A8">
              <w:rPr>
                <w:rFonts w:ascii="Arial" w:hAnsi="Arial" w:cs="Arial"/>
                <w:sz w:val="22"/>
              </w:rPr>
              <w:t>Arbeitsheft, OHP-Folien, Plakate und entsprechende Stifte, ggf. Stellwände</w:t>
            </w:r>
          </w:p>
        </w:tc>
        <w:tc>
          <w:tcPr>
            <w:tcW w:w="2508" w:type="pct"/>
            <w:gridSpan w:val="2"/>
            <w:shd w:val="clear" w:color="auto" w:fill="auto"/>
          </w:tcPr>
          <w:p w14:paraId="3F33209F" w14:textId="77777777" w:rsidR="0029102E" w:rsidRPr="007C6042" w:rsidRDefault="0029102E" w:rsidP="00F228ED">
            <w:pPr>
              <w:rPr>
                <w:rFonts w:ascii="Arial" w:hAnsi="Arial" w:cs="Arial"/>
                <w:b/>
                <w:sz w:val="22"/>
              </w:rPr>
            </w:pPr>
            <w:r w:rsidRPr="007C6042">
              <w:rPr>
                <w:rFonts w:ascii="Arial" w:hAnsi="Arial" w:cs="Arial"/>
                <w:b/>
                <w:sz w:val="22"/>
              </w:rPr>
              <w:t xml:space="preserve">Seiten im Lehrbuch: </w:t>
            </w:r>
          </w:p>
          <w:p w14:paraId="27773CD2" w14:textId="34C43AE3" w:rsidR="0029102E" w:rsidRPr="007C6042" w:rsidRDefault="00331BA0" w:rsidP="00F228ED">
            <w:pPr>
              <w:rPr>
                <w:rFonts w:ascii="Arial" w:hAnsi="Arial" w:cs="Arial"/>
                <w:sz w:val="22"/>
              </w:rPr>
            </w:pPr>
            <w:r>
              <w:rPr>
                <w:rFonts w:ascii="Arial" w:hAnsi="Arial" w:cs="Arial"/>
                <w:sz w:val="22"/>
              </w:rPr>
              <w:t>184-193</w:t>
            </w:r>
          </w:p>
        </w:tc>
      </w:tr>
      <w:tr w:rsidR="0029102E" w:rsidRPr="007C6042" w14:paraId="1B49E231" w14:textId="77777777" w:rsidTr="00AB32A8">
        <w:tc>
          <w:tcPr>
            <w:tcW w:w="5000" w:type="pct"/>
            <w:gridSpan w:val="4"/>
            <w:shd w:val="clear" w:color="auto" w:fill="auto"/>
          </w:tcPr>
          <w:p w14:paraId="516B4CBE" w14:textId="77777777" w:rsidR="00C53693" w:rsidRDefault="0029102E" w:rsidP="00C53693">
            <w:pPr>
              <w:rPr>
                <w:rFonts w:ascii="Arial" w:hAnsi="Arial" w:cs="Arial"/>
                <w:b/>
                <w:sz w:val="22"/>
              </w:rPr>
            </w:pPr>
            <w:r w:rsidRPr="007C6042">
              <w:rPr>
                <w:rFonts w:ascii="Arial" w:hAnsi="Arial" w:cs="Arial"/>
              </w:rPr>
              <w:br w:type="page"/>
            </w:r>
            <w:r w:rsidRPr="007C6042">
              <w:rPr>
                <w:rFonts w:ascii="Arial" w:hAnsi="Arial" w:cs="Arial"/>
                <w:b/>
                <w:sz w:val="22"/>
              </w:rPr>
              <w:t>Organisatorische Hinweise:</w:t>
            </w:r>
            <w:r w:rsidR="00AB32A8">
              <w:rPr>
                <w:rFonts w:ascii="Arial" w:hAnsi="Arial" w:cs="Arial"/>
                <w:b/>
                <w:sz w:val="22"/>
              </w:rPr>
              <w:t xml:space="preserve"> </w:t>
            </w:r>
          </w:p>
          <w:p w14:paraId="51148547" w14:textId="430B804A" w:rsidR="0029102E" w:rsidRPr="007C6042" w:rsidRDefault="000913A8" w:rsidP="00C53693">
            <w:pPr>
              <w:rPr>
                <w:rFonts w:ascii="Arial" w:hAnsi="Arial" w:cs="Arial"/>
                <w:b/>
                <w:sz w:val="22"/>
              </w:rPr>
            </w:pPr>
            <w:r w:rsidRPr="000913A8">
              <w:rPr>
                <w:rFonts w:ascii="Arial" w:hAnsi="Arial" w:cs="Arial"/>
                <w:sz w:val="22"/>
              </w:rPr>
              <w:t>Zur Erarbeitung der Begriffe und der fachwissenschaftlichen Struktur können die Schülerinnen und Schüler mit dem Lehrbuch arbeiten.</w:t>
            </w:r>
          </w:p>
        </w:tc>
      </w:tr>
    </w:tbl>
    <w:p w14:paraId="7C772CC4" w14:textId="77777777" w:rsidR="0029102E" w:rsidRPr="007C6042" w:rsidRDefault="0029102E" w:rsidP="00BC24E2">
      <w:pPr>
        <w:rPr>
          <w:rFonts w:ascii="Arial" w:hAnsi="Arial" w:cs="Arial"/>
        </w:rPr>
      </w:pPr>
    </w:p>
    <w:p w14:paraId="02FD5989" w14:textId="77777777" w:rsidR="009068EF" w:rsidRPr="007C6042" w:rsidRDefault="009068EF" w:rsidP="00BC24E2">
      <w:pPr>
        <w:rPr>
          <w:rFonts w:ascii="Arial" w:hAnsi="Arial" w:cs="Arial"/>
        </w:rPr>
      </w:pPr>
    </w:p>
    <w:p w14:paraId="4C6099D6" w14:textId="77777777" w:rsidR="009068EF" w:rsidRPr="007C6042" w:rsidRDefault="009068EF" w:rsidP="00BC24E2">
      <w:pPr>
        <w:rPr>
          <w:rFonts w:ascii="Arial" w:hAnsi="Arial" w:cs="Arial"/>
        </w:rPr>
        <w:sectPr w:rsidR="009068EF" w:rsidRPr="007C6042" w:rsidSect="00AB32A8">
          <w:pgSz w:w="11906" w:h="16838"/>
          <w:pgMar w:top="680" w:right="680" w:bottom="680" w:left="567" w:header="709" w:footer="709" w:gutter="0"/>
          <w:cols w:space="708"/>
          <w:docGrid w:linePitch="360"/>
        </w:sectPr>
      </w:pPr>
    </w:p>
    <w:tbl>
      <w:tblPr>
        <w:tblW w:w="10456" w:type="dxa"/>
        <w:tblInd w:w="-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3118"/>
        <w:gridCol w:w="2977"/>
        <w:gridCol w:w="2126"/>
      </w:tblGrid>
      <w:tr w:rsidR="004830AE" w:rsidRPr="007C6042" w14:paraId="155A5A59" w14:textId="77777777" w:rsidTr="00EE4F60">
        <w:tc>
          <w:tcPr>
            <w:tcW w:w="10456" w:type="dxa"/>
            <w:gridSpan w:val="4"/>
            <w:tcBorders>
              <w:top w:val="nil"/>
              <w:left w:val="nil"/>
              <w:right w:val="nil"/>
            </w:tcBorders>
          </w:tcPr>
          <w:p w14:paraId="30FA8202" w14:textId="77777777" w:rsidR="004830AE" w:rsidRPr="007C6042" w:rsidRDefault="00AB32A8" w:rsidP="00AB32A8">
            <w:pPr>
              <w:spacing w:before="120"/>
              <w:rPr>
                <w:rFonts w:ascii="Arial" w:hAnsi="Arial" w:cs="Arial"/>
                <w:b/>
                <w:sz w:val="22"/>
              </w:rPr>
            </w:pPr>
            <w:r>
              <w:rPr>
                <w:rFonts w:ascii="Arial" w:hAnsi="Arial" w:cs="Arial"/>
                <w:b/>
                <w:sz w:val="22"/>
              </w:rPr>
              <w:lastRenderedPageBreak/>
              <w:t>Verlaufsschema</w:t>
            </w:r>
          </w:p>
        </w:tc>
      </w:tr>
      <w:tr w:rsidR="004830AE" w:rsidRPr="007C6042" w14:paraId="7B5B05E0" w14:textId="77777777" w:rsidTr="00EE4F60">
        <w:tc>
          <w:tcPr>
            <w:tcW w:w="2235" w:type="dxa"/>
            <w:vAlign w:val="center"/>
          </w:tcPr>
          <w:p w14:paraId="4648D715"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Handlungsphasen</w:t>
            </w:r>
          </w:p>
        </w:tc>
        <w:tc>
          <w:tcPr>
            <w:tcW w:w="3118" w:type="dxa"/>
            <w:vAlign w:val="center"/>
          </w:tcPr>
          <w:p w14:paraId="737016C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Schülerhandlungen</w:t>
            </w:r>
          </w:p>
        </w:tc>
        <w:tc>
          <w:tcPr>
            <w:tcW w:w="2977" w:type="dxa"/>
            <w:vAlign w:val="center"/>
          </w:tcPr>
          <w:p w14:paraId="2E27659B"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Lehrerhandlungen</w:t>
            </w:r>
          </w:p>
        </w:tc>
        <w:tc>
          <w:tcPr>
            <w:tcW w:w="2126" w:type="dxa"/>
            <w:vAlign w:val="center"/>
          </w:tcPr>
          <w:p w14:paraId="3871A887" w14:textId="77777777" w:rsidR="004830AE" w:rsidRPr="007C6042" w:rsidRDefault="004830AE" w:rsidP="00AB32A8">
            <w:pPr>
              <w:spacing w:before="120"/>
              <w:jc w:val="center"/>
              <w:rPr>
                <w:rFonts w:ascii="Arial" w:hAnsi="Arial" w:cs="Arial"/>
                <w:b/>
                <w:sz w:val="22"/>
              </w:rPr>
            </w:pPr>
            <w:r w:rsidRPr="007C6042">
              <w:rPr>
                <w:rFonts w:ascii="Arial" w:hAnsi="Arial" w:cs="Arial"/>
                <w:b/>
                <w:sz w:val="22"/>
              </w:rPr>
              <w:t>Methoden/Medien</w:t>
            </w:r>
          </w:p>
        </w:tc>
      </w:tr>
      <w:tr w:rsidR="007568EF" w:rsidRPr="007C6042" w14:paraId="1C78280D" w14:textId="77777777" w:rsidTr="00EE4F60">
        <w:trPr>
          <w:trHeight w:val="56"/>
        </w:trPr>
        <w:tc>
          <w:tcPr>
            <w:tcW w:w="2235" w:type="dxa"/>
            <w:shd w:val="clear" w:color="auto" w:fill="auto"/>
          </w:tcPr>
          <w:p w14:paraId="6DFD6379" w14:textId="77777777" w:rsidR="004830AE" w:rsidRPr="007C6042" w:rsidRDefault="0074122C" w:rsidP="00F07E00">
            <w:pPr>
              <w:spacing w:after="0"/>
              <w:rPr>
                <w:rFonts w:ascii="Arial" w:hAnsi="Arial" w:cs="Arial"/>
                <w:sz w:val="22"/>
              </w:rPr>
            </w:pPr>
            <w:r w:rsidRPr="007C6042">
              <w:rPr>
                <w:rFonts w:ascii="Arial" w:hAnsi="Arial" w:cs="Arial"/>
                <w:b/>
                <w:sz w:val="22"/>
              </w:rPr>
              <w:t>Beschreibung und Analyse der Situation</w:t>
            </w:r>
          </w:p>
        </w:tc>
        <w:tc>
          <w:tcPr>
            <w:tcW w:w="3118" w:type="dxa"/>
            <w:tcBorders>
              <w:top w:val="nil"/>
            </w:tcBorders>
          </w:tcPr>
          <w:p w14:paraId="003DCED0" w14:textId="64236110" w:rsidR="000913A8" w:rsidRPr="000913A8" w:rsidRDefault="000913A8" w:rsidP="000913A8">
            <w:pPr>
              <w:autoSpaceDE w:val="0"/>
              <w:autoSpaceDN w:val="0"/>
              <w:adjustRightInd w:val="0"/>
              <w:spacing w:after="0"/>
              <w:rPr>
                <w:rFonts w:ascii="Arial" w:hAnsi="Arial" w:cs="Arial"/>
                <w:sz w:val="22"/>
                <w:lang w:eastAsia="de-DE"/>
              </w:rPr>
            </w:pPr>
            <w:r w:rsidRPr="000913A8">
              <w:rPr>
                <w:rFonts w:ascii="Arial" w:hAnsi="Arial" w:cs="Arial"/>
                <w:sz w:val="22"/>
                <w:lang w:eastAsia="de-DE"/>
              </w:rPr>
              <w:t>Die Schülerinnen und Schüler erläutern die Gründe, warum und wann im vorliegenden Szenario eine Inventur durchzuführen ist, und denken anschließend über die notwendigen Vorbereitungen zur Durchführung der Inventur nach, bevor sie die allgemeinen Ziele einer Inventur benennen. Der angegebene QR-Code kann die Schülerinnen und Schüler dabei unterstützen.</w:t>
            </w:r>
          </w:p>
          <w:p w14:paraId="2CDE17F6" w14:textId="68EA43AF" w:rsidR="004830AE" w:rsidRPr="006B5358" w:rsidRDefault="000913A8" w:rsidP="000913A8">
            <w:pPr>
              <w:autoSpaceDE w:val="0"/>
              <w:autoSpaceDN w:val="0"/>
              <w:adjustRightInd w:val="0"/>
              <w:spacing w:after="0"/>
              <w:rPr>
                <w:rFonts w:ascii="Arial" w:hAnsi="Arial" w:cs="Arial"/>
                <w:sz w:val="22"/>
                <w:lang w:eastAsia="de-DE"/>
              </w:rPr>
            </w:pPr>
            <w:r w:rsidRPr="000913A8">
              <w:rPr>
                <w:rFonts w:ascii="Arial" w:hAnsi="Arial" w:cs="Arial"/>
                <w:sz w:val="22"/>
                <w:lang w:eastAsia="de-DE"/>
              </w:rPr>
              <w:t>Die Arbeitsaufträge sind zunächst in Einzelarbeit auszuführen. Anschließend soll ein Austausch mit der Sitznachbarin/dem Sitznachbarn erfolgen. Alternativ kann dieser Arbeitsschritt auch direkt in Gruppenarbeit durchgeführt werden.</w:t>
            </w:r>
          </w:p>
        </w:tc>
        <w:tc>
          <w:tcPr>
            <w:tcW w:w="2977" w:type="dxa"/>
            <w:tcBorders>
              <w:top w:val="nil"/>
            </w:tcBorders>
          </w:tcPr>
          <w:p w14:paraId="34D7A43F" w14:textId="4B377E8F" w:rsidR="000913A8" w:rsidRPr="000913A8" w:rsidRDefault="000913A8" w:rsidP="000913A8">
            <w:pPr>
              <w:autoSpaceDE w:val="0"/>
              <w:autoSpaceDN w:val="0"/>
              <w:adjustRightInd w:val="0"/>
              <w:spacing w:after="0"/>
              <w:rPr>
                <w:rFonts w:ascii="Arial" w:hAnsi="Arial" w:cs="Arial"/>
                <w:sz w:val="22"/>
                <w:lang w:eastAsia="de-DE"/>
              </w:rPr>
            </w:pPr>
            <w:r w:rsidRPr="000913A8">
              <w:rPr>
                <w:rFonts w:ascii="Arial" w:hAnsi="Arial" w:cs="Arial"/>
                <w:sz w:val="22"/>
                <w:lang w:eastAsia="de-DE"/>
              </w:rPr>
              <w:t>Die Lehrkraft erläutert die Zielsetzung und den Ablauf der Lernsituation und spätestens hier die Begriffe Inventur und Inventar.</w:t>
            </w:r>
          </w:p>
          <w:p w14:paraId="5F4A0DB5" w14:textId="6D2B4BA4" w:rsidR="004830AE" w:rsidRPr="006B5358" w:rsidRDefault="000913A8" w:rsidP="000913A8">
            <w:pPr>
              <w:autoSpaceDE w:val="0"/>
              <w:autoSpaceDN w:val="0"/>
              <w:adjustRightInd w:val="0"/>
              <w:spacing w:after="0"/>
              <w:rPr>
                <w:rFonts w:ascii="Arial" w:hAnsi="Arial" w:cs="Arial"/>
                <w:sz w:val="22"/>
                <w:lang w:eastAsia="de-DE"/>
              </w:rPr>
            </w:pPr>
            <w:r w:rsidRPr="000913A8">
              <w:rPr>
                <w:rFonts w:ascii="Arial" w:hAnsi="Arial" w:cs="Arial"/>
                <w:sz w:val="22"/>
                <w:lang w:eastAsia="de-DE"/>
              </w:rPr>
              <w:t>Anschließend sind die Ergebnisse in einem Unte</w:t>
            </w:r>
            <w:r>
              <w:rPr>
                <w:rFonts w:ascii="Arial" w:hAnsi="Arial" w:cs="Arial"/>
                <w:sz w:val="22"/>
                <w:lang w:eastAsia="de-DE"/>
              </w:rPr>
              <w:t>r</w:t>
            </w:r>
            <w:r w:rsidRPr="000913A8">
              <w:rPr>
                <w:rFonts w:ascii="Arial" w:hAnsi="Arial" w:cs="Arial"/>
                <w:sz w:val="22"/>
                <w:lang w:eastAsia="de-DE"/>
              </w:rPr>
              <w:t>richtsgespräch zu sammeln.</w:t>
            </w:r>
          </w:p>
        </w:tc>
        <w:tc>
          <w:tcPr>
            <w:tcW w:w="2126" w:type="dxa"/>
            <w:tcBorders>
              <w:top w:val="nil"/>
            </w:tcBorders>
          </w:tcPr>
          <w:p w14:paraId="651DD71B" w14:textId="77777777" w:rsidR="004830AE" w:rsidRDefault="004830AE" w:rsidP="00F07E00">
            <w:pPr>
              <w:numPr>
                <w:ilvl w:val="0"/>
                <w:numId w:val="8"/>
              </w:numPr>
              <w:spacing w:after="0"/>
              <w:ind w:left="287" w:hanging="287"/>
              <w:rPr>
                <w:rFonts w:ascii="Arial" w:hAnsi="Arial" w:cs="Arial"/>
                <w:sz w:val="22"/>
              </w:rPr>
            </w:pPr>
            <w:r w:rsidRPr="007C6042">
              <w:rPr>
                <w:rFonts w:ascii="Arial" w:hAnsi="Arial" w:cs="Arial"/>
                <w:sz w:val="22"/>
              </w:rPr>
              <w:t>Arbeitsheft</w:t>
            </w:r>
          </w:p>
          <w:p w14:paraId="3246DF45" w14:textId="77777777" w:rsidR="003C4755" w:rsidRDefault="000913A8" w:rsidP="00F07E00">
            <w:pPr>
              <w:numPr>
                <w:ilvl w:val="0"/>
                <w:numId w:val="8"/>
              </w:numPr>
              <w:spacing w:after="0"/>
              <w:ind w:left="287" w:hanging="287"/>
              <w:rPr>
                <w:rFonts w:ascii="Arial" w:hAnsi="Arial" w:cs="Arial"/>
                <w:sz w:val="22"/>
              </w:rPr>
            </w:pPr>
            <w:r>
              <w:rPr>
                <w:rFonts w:ascii="Arial" w:hAnsi="Arial" w:cs="Arial"/>
                <w:sz w:val="22"/>
              </w:rPr>
              <w:t>Internet</w:t>
            </w:r>
          </w:p>
          <w:p w14:paraId="36FCD4B0" w14:textId="04D0C9E6" w:rsidR="000913A8" w:rsidRPr="007C6042" w:rsidRDefault="000913A8" w:rsidP="00F07E00">
            <w:pPr>
              <w:numPr>
                <w:ilvl w:val="0"/>
                <w:numId w:val="8"/>
              </w:numPr>
              <w:spacing w:after="0"/>
              <w:ind w:left="287" w:hanging="287"/>
              <w:rPr>
                <w:rFonts w:ascii="Arial" w:hAnsi="Arial" w:cs="Arial"/>
                <w:sz w:val="22"/>
              </w:rPr>
            </w:pPr>
            <w:r>
              <w:rPr>
                <w:rFonts w:ascii="Arial" w:hAnsi="Arial" w:cs="Arial"/>
                <w:sz w:val="22"/>
              </w:rPr>
              <w:t>Lehrervortrag</w:t>
            </w:r>
          </w:p>
        </w:tc>
      </w:tr>
      <w:tr w:rsidR="007C6042" w:rsidRPr="0029102E" w14:paraId="45754363" w14:textId="77777777" w:rsidTr="00A85A41">
        <w:tc>
          <w:tcPr>
            <w:tcW w:w="2235" w:type="dxa"/>
            <w:tcBorders>
              <w:bottom w:val="single" w:sz="4" w:space="0" w:color="auto"/>
            </w:tcBorders>
          </w:tcPr>
          <w:p w14:paraId="48A53278" w14:textId="0972C17A" w:rsidR="004F408B" w:rsidRPr="0029102E" w:rsidRDefault="004F408B" w:rsidP="00A85A41">
            <w:pPr>
              <w:spacing w:after="0"/>
              <w:rPr>
                <w:rFonts w:ascii="Arial" w:hAnsi="Arial" w:cs="Arial"/>
                <w:sz w:val="22"/>
              </w:rPr>
            </w:pPr>
            <w:r w:rsidRPr="0029102E">
              <w:rPr>
                <w:rFonts w:ascii="Arial" w:hAnsi="Arial" w:cs="Arial"/>
                <w:b/>
                <w:sz w:val="22"/>
              </w:rPr>
              <w:t>Planen</w:t>
            </w:r>
          </w:p>
        </w:tc>
        <w:tc>
          <w:tcPr>
            <w:tcW w:w="3118" w:type="dxa"/>
            <w:tcBorders>
              <w:bottom w:val="single" w:sz="4" w:space="0" w:color="auto"/>
            </w:tcBorders>
          </w:tcPr>
          <w:p w14:paraId="364CA5A9" w14:textId="77777777" w:rsidR="000913A8" w:rsidRPr="000913A8" w:rsidRDefault="000913A8" w:rsidP="000913A8">
            <w:pPr>
              <w:autoSpaceDE w:val="0"/>
              <w:autoSpaceDN w:val="0"/>
              <w:adjustRightInd w:val="0"/>
              <w:spacing w:after="0"/>
              <w:rPr>
                <w:rFonts w:ascii="Arial" w:hAnsi="Arial" w:cs="Arial"/>
                <w:b/>
                <w:bCs/>
                <w:sz w:val="22"/>
                <w:lang w:eastAsia="de-DE"/>
              </w:rPr>
            </w:pPr>
            <w:r w:rsidRPr="000913A8">
              <w:rPr>
                <w:rFonts w:ascii="Arial" w:hAnsi="Arial" w:cs="Arial"/>
                <w:b/>
                <w:bCs/>
                <w:sz w:val="22"/>
                <w:lang w:eastAsia="de-DE"/>
              </w:rPr>
              <w:t>Schritt 1:</w:t>
            </w:r>
          </w:p>
          <w:p w14:paraId="357C1458" w14:textId="5100095F" w:rsidR="000913A8" w:rsidRDefault="000913A8" w:rsidP="000913A8">
            <w:pPr>
              <w:autoSpaceDE w:val="0"/>
              <w:autoSpaceDN w:val="0"/>
              <w:adjustRightInd w:val="0"/>
              <w:spacing w:after="0"/>
              <w:rPr>
                <w:rFonts w:ascii="Arial" w:hAnsi="Arial" w:cs="Arial"/>
                <w:sz w:val="22"/>
                <w:lang w:eastAsia="de-DE"/>
              </w:rPr>
            </w:pPr>
            <w:r w:rsidRPr="000913A8">
              <w:rPr>
                <w:rFonts w:ascii="Arial" w:hAnsi="Arial" w:cs="Arial"/>
                <w:sz w:val="22"/>
                <w:lang w:eastAsia="de-DE"/>
              </w:rPr>
              <w:t>Die Schülerinnen und Schüler erarbeiten mithilfe des Lehrbuches die verschiedenen Inventurarten und entscheiden, welche Inventurart im vorliegenden Szenario anzuwenden ist.</w:t>
            </w:r>
          </w:p>
          <w:p w14:paraId="4F47F7EB" w14:textId="77777777" w:rsidR="000913A8" w:rsidRPr="000913A8" w:rsidRDefault="000913A8" w:rsidP="000913A8">
            <w:pPr>
              <w:autoSpaceDE w:val="0"/>
              <w:autoSpaceDN w:val="0"/>
              <w:adjustRightInd w:val="0"/>
              <w:spacing w:after="0"/>
              <w:rPr>
                <w:rFonts w:ascii="Arial" w:hAnsi="Arial" w:cs="Arial"/>
                <w:sz w:val="22"/>
                <w:lang w:eastAsia="de-DE"/>
              </w:rPr>
            </w:pPr>
          </w:p>
          <w:p w14:paraId="74254689" w14:textId="77777777" w:rsidR="000913A8" w:rsidRPr="000913A8" w:rsidRDefault="000913A8" w:rsidP="000913A8">
            <w:pPr>
              <w:autoSpaceDE w:val="0"/>
              <w:autoSpaceDN w:val="0"/>
              <w:adjustRightInd w:val="0"/>
              <w:spacing w:after="0"/>
              <w:rPr>
                <w:rFonts w:ascii="Arial" w:hAnsi="Arial" w:cs="Arial"/>
                <w:b/>
                <w:bCs/>
                <w:sz w:val="22"/>
                <w:lang w:eastAsia="de-DE"/>
              </w:rPr>
            </w:pPr>
            <w:r w:rsidRPr="000913A8">
              <w:rPr>
                <w:rFonts w:ascii="Arial" w:hAnsi="Arial" w:cs="Arial"/>
                <w:b/>
                <w:bCs/>
                <w:sz w:val="22"/>
                <w:lang w:eastAsia="de-DE"/>
              </w:rPr>
              <w:t>Schritt 2:</w:t>
            </w:r>
          </w:p>
          <w:p w14:paraId="550FFC6A" w14:textId="409E3BF8" w:rsidR="000913A8" w:rsidRDefault="000913A8" w:rsidP="000913A8">
            <w:pPr>
              <w:autoSpaceDE w:val="0"/>
              <w:autoSpaceDN w:val="0"/>
              <w:adjustRightInd w:val="0"/>
              <w:spacing w:after="0"/>
              <w:rPr>
                <w:rFonts w:ascii="Arial" w:hAnsi="Arial" w:cs="Arial"/>
                <w:sz w:val="22"/>
                <w:lang w:eastAsia="de-DE"/>
              </w:rPr>
            </w:pPr>
            <w:r w:rsidRPr="000913A8">
              <w:rPr>
                <w:rFonts w:ascii="Arial" w:hAnsi="Arial" w:cs="Arial"/>
                <w:sz w:val="22"/>
                <w:lang w:eastAsia="de-DE"/>
              </w:rPr>
              <w:t>Die Schülerinnen und Schüler erstellen selbstständig einen Inventurablaufplan. Das Lehrbuch kann ggf. genutzt werden (individuelle Lernhilfen).</w:t>
            </w:r>
          </w:p>
          <w:p w14:paraId="49F82DC0" w14:textId="77777777" w:rsidR="000913A8" w:rsidRPr="000913A8" w:rsidRDefault="000913A8" w:rsidP="000913A8">
            <w:pPr>
              <w:autoSpaceDE w:val="0"/>
              <w:autoSpaceDN w:val="0"/>
              <w:adjustRightInd w:val="0"/>
              <w:spacing w:after="0"/>
              <w:rPr>
                <w:rFonts w:ascii="Arial" w:hAnsi="Arial" w:cs="Arial"/>
                <w:sz w:val="22"/>
                <w:lang w:eastAsia="de-DE"/>
              </w:rPr>
            </w:pPr>
          </w:p>
          <w:p w14:paraId="61535814" w14:textId="77777777" w:rsidR="000913A8" w:rsidRPr="000913A8" w:rsidRDefault="000913A8" w:rsidP="000913A8">
            <w:pPr>
              <w:autoSpaceDE w:val="0"/>
              <w:autoSpaceDN w:val="0"/>
              <w:adjustRightInd w:val="0"/>
              <w:spacing w:after="0"/>
              <w:rPr>
                <w:rFonts w:ascii="Arial" w:hAnsi="Arial" w:cs="Arial"/>
                <w:b/>
                <w:bCs/>
                <w:sz w:val="22"/>
                <w:lang w:eastAsia="de-DE"/>
              </w:rPr>
            </w:pPr>
            <w:r w:rsidRPr="000913A8">
              <w:rPr>
                <w:rFonts w:ascii="Arial" w:hAnsi="Arial" w:cs="Arial"/>
                <w:b/>
                <w:bCs/>
                <w:sz w:val="22"/>
                <w:lang w:eastAsia="de-DE"/>
              </w:rPr>
              <w:t>Schritt 3:</w:t>
            </w:r>
          </w:p>
          <w:p w14:paraId="048E04D5" w14:textId="116F75A2" w:rsidR="004F408B" w:rsidRPr="0029102E" w:rsidRDefault="000913A8" w:rsidP="000913A8">
            <w:pPr>
              <w:autoSpaceDE w:val="0"/>
              <w:autoSpaceDN w:val="0"/>
              <w:adjustRightInd w:val="0"/>
              <w:spacing w:after="0"/>
              <w:rPr>
                <w:rFonts w:ascii="Arial" w:hAnsi="Arial" w:cs="Arial"/>
                <w:sz w:val="22"/>
                <w:lang w:eastAsia="de-DE"/>
              </w:rPr>
            </w:pPr>
            <w:r w:rsidRPr="000913A8">
              <w:rPr>
                <w:rFonts w:ascii="Arial" w:hAnsi="Arial" w:cs="Arial"/>
                <w:sz w:val="22"/>
                <w:lang w:eastAsia="de-DE"/>
              </w:rPr>
              <w:t>Die Schülerinnen und Schüler erarbeiten in Gruppen selbstständig grundsätzliche Bewertungsfragen und klären weitere Arbeitsschritte zur Vorbereitung der Inventur.</w:t>
            </w:r>
          </w:p>
        </w:tc>
        <w:tc>
          <w:tcPr>
            <w:tcW w:w="2977" w:type="dxa"/>
            <w:tcBorders>
              <w:bottom w:val="single" w:sz="4" w:space="0" w:color="auto"/>
            </w:tcBorders>
          </w:tcPr>
          <w:p w14:paraId="494CCD73" w14:textId="77777777" w:rsidR="000913A8" w:rsidRPr="000913A8" w:rsidRDefault="000913A8" w:rsidP="000913A8">
            <w:pPr>
              <w:autoSpaceDE w:val="0"/>
              <w:autoSpaceDN w:val="0"/>
              <w:adjustRightInd w:val="0"/>
              <w:spacing w:after="0"/>
              <w:rPr>
                <w:rFonts w:ascii="Arial" w:hAnsi="Arial" w:cs="Arial"/>
                <w:b/>
                <w:bCs/>
                <w:sz w:val="22"/>
                <w:lang w:eastAsia="de-DE"/>
              </w:rPr>
            </w:pPr>
            <w:r w:rsidRPr="000913A8">
              <w:rPr>
                <w:rFonts w:ascii="Arial" w:hAnsi="Arial" w:cs="Arial"/>
                <w:b/>
                <w:bCs/>
                <w:sz w:val="22"/>
                <w:lang w:eastAsia="de-DE"/>
              </w:rPr>
              <w:t>Schritte 1 bis 3:</w:t>
            </w:r>
          </w:p>
          <w:p w14:paraId="22728C72" w14:textId="65136E9E" w:rsidR="000913A8" w:rsidRPr="000913A8" w:rsidRDefault="000913A8" w:rsidP="000913A8">
            <w:pPr>
              <w:autoSpaceDE w:val="0"/>
              <w:autoSpaceDN w:val="0"/>
              <w:adjustRightInd w:val="0"/>
              <w:spacing w:after="0"/>
              <w:rPr>
                <w:rFonts w:ascii="Arial" w:hAnsi="Arial" w:cs="Arial"/>
                <w:sz w:val="22"/>
                <w:lang w:eastAsia="de-DE"/>
              </w:rPr>
            </w:pPr>
            <w:r w:rsidRPr="000913A8">
              <w:rPr>
                <w:rFonts w:ascii="Arial" w:hAnsi="Arial" w:cs="Arial"/>
                <w:sz w:val="22"/>
                <w:lang w:eastAsia="de-DE"/>
              </w:rPr>
              <w:t>Die Lehrkraft initiiert und beobachtet den Lern- und Arbeitsprozess. Eventuell erfolgen Phasen der Zwischensicherung.</w:t>
            </w:r>
          </w:p>
          <w:p w14:paraId="1F82B8D3" w14:textId="2A694F80" w:rsidR="000913A8" w:rsidRDefault="000913A8" w:rsidP="000913A8">
            <w:pPr>
              <w:autoSpaceDE w:val="0"/>
              <w:autoSpaceDN w:val="0"/>
              <w:adjustRightInd w:val="0"/>
              <w:spacing w:after="0"/>
              <w:rPr>
                <w:rFonts w:ascii="Arial" w:hAnsi="Arial" w:cs="Arial"/>
                <w:sz w:val="22"/>
                <w:lang w:eastAsia="de-DE"/>
              </w:rPr>
            </w:pPr>
            <w:r w:rsidRPr="000913A8">
              <w:rPr>
                <w:rFonts w:ascii="Arial" w:hAnsi="Arial" w:cs="Arial"/>
                <w:sz w:val="22"/>
                <w:lang w:eastAsia="de-DE"/>
              </w:rPr>
              <w:t>In jedem Fall empfiehlt sich eine Phase des Zwischen-abgleichs im Unterrichtsgespräch, bevor in die Phase des Durchführens übergegangen wird.</w:t>
            </w:r>
          </w:p>
          <w:p w14:paraId="26DE5BCD" w14:textId="77777777" w:rsidR="000913A8" w:rsidRPr="000913A8" w:rsidRDefault="000913A8" w:rsidP="000913A8">
            <w:pPr>
              <w:autoSpaceDE w:val="0"/>
              <w:autoSpaceDN w:val="0"/>
              <w:adjustRightInd w:val="0"/>
              <w:spacing w:after="0"/>
              <w:rPr>
                <w:rFonts w:ascii="Arial" w:hAnsi="Arial" w:cs="Arial"/>
                <w:sz w:val="22"/>
                <w:lang w:eastAsia="de-DE"/>
              </w:rPr>
            </w:pPr>
          </w:p>
          <w:p w14:paraId="74F92E19" w14:textId="77777777" w:rsidR="000913A8" w:rsidRPr="000913A8" w:rsidRDefault="000913A8" w:rsidP="000913A8">
            <w:pPr>
              <w:autoSpaceDE w:val="0"/>
              <w:autoSpaceDN w:val="0"/>
              <w:adjustRightInd w:val="0"/>
              <w:spacing w:after="0"/>
              <w:rPr>
                <w:rFonts w:ascii="Arial" w:hAnsi="Arial" w:cs="Arial"/>
                <w:b/>
                <w:bCs/>
                <w:sz w:val="22"/>
                <w:lang w:eastAsia="de-DE"/>
              </w:rPr>
            </w:pPr>
            <w:r w:rsidRPr="000913A8">
              <w:rPr>
                <w:rFonts w:ascii="Arial" w:hAnsi="Arial" w:cs="Arial"/>
                <w:b/>
                <w:bCs/>
                <w:sz w:val="22"/>
                <w:lang w:eastAsia="de-DE"/>
              </w:rPr>
              <w:t>Schritt 2:</w:t>
            </w:r>
          </w:p>
          <w:p w14:paraId="166A5ECF" w14:textId="3B749506" w:rsidR="000913A8" w:rsidRDefault="000913A8" w:rsidP="000913A8">
            <w:pPr>
              <w:autoSpaceDE w:val="0"/>
              <w:autoSpaceDN w:val="0"/>
              <w:adjustRightInd w:val="0"/>
              <w:spacing w:after="0"/>
              <w:rPr>
                <w:rFonts w:ascii="Arial" w:hAnsi="Arial" w:cs="Arial"/>
                <w:sz w:val="22"/>
                <w:lang w:eastAsia="de-DE"/>
              </w:rPr>
            </w:pPr>
            <w:r w:rsidRPr="000913A8">
              <w:rPr>
                <w:rFonts w:ascii="Arial" w:hAnsi="Arial" w:cs="Arial"/>
                <w:sz w:val="22"/>
                <w:lang w:eastAsia="de-DE"/>
              </w:rPr>
              <w:t>Folien oder Plakate sowie die entsprechenden Stifte sind den Schülerinnen und Schülern zur Verfügung zu stellen. Die Übernahme ins Arbeitsheft erfolgt erst nach einem Abgleich und einer Einigung im Rahmen eines Unterrichtsgesprächs.</w:t>
            </w:r>
          </w:p>
          <w:p w14:paraId="0285E0F3" w14:textId="77777777" w:rsidR="000913A8" w:rsidRPr="000913A8" w:rsidRDefault="000913A8" w:rsidP="000913A8">
            <w:pPr>
              <w:autoSpaceDE w:val="0"/>
              <w:autoSpaceDN w:val="0"/>
              <w:adjustRightInd w:val="0"/>
              <w:spacing w:after="0"/>
              <w:rPr>
                <w:rFonts w:ascii="Arial" w:hAnsi="Arial" w:cs="Arial"/>
                <w:sz w:val="22"/>
                <w:lang w:eastAsia="de-DE"/>
              </w:rPr>
            </w:pPr>
          </w:p>
          <w:p w14:paraId="09C3EA11" w14:textId="77777777" w:rsidR="000913A8" w:rsidRPr="000913A8" w:rsidRDefault="000913A8" w:rsidP="000913A8">
            <w:pPr>
              <w:autoSpaceDE w:val="0"/>
              <w:autoSpaceDN w:val="0"/>
              <w:adjustRightInd w:val="0"/>
              <w:spacing w:after="0"/>
              <w:rPr>
                <w:rFonts w:ascii="Arial" w:hAnsi="Arial" w:cs="Arial"/>
                <w:b/>
                <w:bCs/>
                <w:sz w:val="22"/>
                <w:lang w:eastAsia="de-DE"/>
              </w:rPr>
            </w:pPr>
            <w:r w:rsidRPr="000913A8">
              <w:rPr>
                <w:rFonts w:ascii="Arial" w:hAnsi="Arial" w:cs="Arial"/>
                <w:b/>
                <w:bCs/>
                <w:sz w:val="22"/>
                <w:lang w:eastAsia="de-DE"/>
              </w:rPr>
              <w:t>Schritt 3:</w:t>
            </w:r>
          </w:p>
          <w:p w14:paraId="575C0DAF" w14:textId="56AEC72C" w:rsidR="004F408B" w:rsidRPr="0029102E" w:rsidRDefault="000913A8" w:rsidP="000913A8">
            <w:pPr>
              <w:autoSpaceDE w:val="0"/>
              <w:autoSpaceDN w:val="0"/>
              <w:adjustRightInd w:val="0"/>
              <w:spacing w:after="0"/>
              <w:rPr>
                <w:rFonts w:ascii="Arial" w:hAnsi="Arial" w:cs="Arial"/>
                <w:sz w:val="22"/>
                <w:lang w:eastAsia="de-DE"/>
              </w:rPr>
            </w:pPr>
            <w:r w:rsidRPr="000913A8">
              <w:rPr>
                <w:rFonts w:ascii="Arial" w:hAnsi="Arial" w:cs="Arial"/>
                <w:sz w:val="22"/>
                <w:lang w:eastAsia="de-DE"/>
              </w:rPr>
              <w:t>Vielfach sind hier Anregungen der Lehrkraft notwe</w:t>
            </w:r>
            <w:r>
              <w:rPr>
                <w:rFonts w:ascii="Arial" w:hAnsi="Arial" w:cs="Arial"/>
                <w:sz w:val="22"/>
                <w:lang w:eastAsia="de-DE"/>
              </w:rPr>
              <w:t>n</w:t>
            </w:r>
            <w:r w:rsidRPr="000913A8">
              <w:rPr>
                <w:rFonts w:ascii="Arial" w:hAnsi="Arial" w:cs="Arial"/>
                <w:sz w:val="22"/>
                <w:lang w:eastAsia="de-DE"/>
              </w:rPr>
              <w:t>dig.</w:t>
            </w:r>
          </w:p>
        </w:tc>
        <w:tc>
          <w:tcPr>
            <w:tcW w:w="2126" w:type="dxa"/>
            <w:tcBorders>
              <w:bottom w:val="single" w:sz="4" w:space="0" w:color="auto"/>
            </w:tcBorders>
          </w:tcPr>
          <w:p w14:paraId="6915CF0F" w14:textId="676B85A2" w:rsidR="000913A8" w:rsidRDefault="000913A8" w:rsidP="00A85A41">
            <w:pPr>
              <w:numPr>
                <w:ilvl w:val="0"/>
                <w:numId w:val="11"/>
              </w:numPr>
              <w:spacing w:after="0"/>
              <w:ind w:left="287" w:hanging="283"/>
              <w:rPr>
                <w:rFonts w:ascii="Arial" w:hAnsi="Arial" w:cs="Arial"/>
                <w:sz w:val="22"/>
              </w:rPr>
            </w:pPr>
            <w:r w:rsidRPr="000913A8">
              <w:rPr>
                <w:rFonts w:ascii="Arial" w:hAnsi="Arial" w:cs="Arial"/>
                <w:sz w:val="22"/>
              </w:rPr>
              <w:t>OHP-Folien</w:t>
            </w:r>
          </w:p>
          <w:p w14:paraId="5D35FFA7" w14:textId="111BA267" w:rsidR="000913A8" w:rsidRDefault="000913A8" w:rsidP="00A85A41">
            <w:pPr>
              <w:numPr>
                <w:ilvl w:val="0"/>
                <w:numId w:val="11"/>
              </w:numPr>
              <w:spacing w:after="0"/>
              <w:ind w:left="287" w:hanging="283"/>
              <w:rPr>
                <w:rFonts w:ascii="Arial" w:hAnsi="Arial" w:cs="Arial"/>
                <w:sz w:val="22"/>
              </w:rPr>
            </w:pPr>
            <w:r>
              <w:rPr>
                <w:rFonts w:ascii="Arial" w:hAnsi="Arial" w:cs="Arial"/>
                <w:sz w:val="22"/>
              </w:rPr>
              <w:t>Plakate</w:t>
            </w:r>
          </w:p>
          <w:p w14:paraId="6C31FC97" w14:textId="2B226950" w:rsidR="000913A8" w:rsidRDefault="000913A8" w:rsidP="00A85A41">
            <w:pPr>
              <w:numPr>
                <w:ilvl w:val="0"/>
                <w:numId w:val="11"/>
              </w:numPr>
              <w:spacing w:after="0"/>
              <w:ind w:left="287" w:hanging="283"/>
              <w:rPr>
                <w:rFonts w:ascii="Arial" w:hAnsi="Arial" w:cs="Arial"/>
                <w:sz w:val="22"/>
              </w:rPr>
            </w:pPr>
            <w:r>
              <w:rPr>
                <w:rFonts w:ascii="Arial" w:hAnsi="Arial" w:cs="Arial"/>
                <w:sz w:val="22"/>
              </w:rPr>
              <w:t>Stifte</w:t>
            </w:r>
          </w:p>
          <w:p w14:paraId="622EF18F" w14:textId="4B7EE6BC" w:rsidR="000913A8" w:rsidRDefault="000913A8" w:rsidP="00A85A41">
            <w:pPr>
              <w:numPr>
                <w:ilvl w:val="0"/>
                <w:numId w:val="11"/>
              </w:numPr>
              <w:spacing w:after="0"/>
              <w:ind w:left="287" w:hanging="283"/>
              <w:rPr>
                <w:rFonts w:ascii="Arial" w:hAnsi="Arial" w:cs="Arial"/>
                <w:sz w:val="22"/>
              </w:rPr>
            </w:pPr>
            <w:r>
              <w:rPr>
                <w:rFonts w:ascii="Arial" w:hAnsi="Arial" w:cs="Arial"/>
                <w:sz w:val="22"/>
              </w:rPr>
              <w:t>Stellwände</w:t>
            </w:r>
          </w:p>
          <w:p w14:paraId="059BCF88" w14:textId="07B9DDC1" w:rsidR="0029102E" w:rsidRPr="000913A8" w:rsidRDefault="004F408B" w:rsidP="000913A8">
            <w:pPr>
              <w:numPr>
                <w:ilvl w:val="0"/>
                <w:numId w:val="11"/>
              </w:numPr>
              <w:spacing w:after="0"/>
              <w:ind w:left="287" w:hanging="283"/>
              <w:rPr>
                <w:rFonts w:ascii="Arial" w:hAnsi="Arial" w:cs="Arial"/>
                <w:sz w:val="22"/>
              </w:rPr>
            </w:pPr>
            <w:r w:rsidRPr="0029102E">
              <w:rPr>
                <w:rFonts w:ascii="Arial" w:hAnsi="Arial" w:cs="Arial"/>
                <w:sz w:val="22"/>
              </w:rPr>
              <w:t>Arbeitsheft</w:t>
            </w:r>
          </w:p>
        </w:tc>
      </w:tr>
      <w:tr w:rsidR="000913A8" w:rsidRPr="0029102E" w14:paraId="6C0F2EC1" w14:textId="77777777" w:rsidTr="00A85A41">
        <w:tc>
          <w:tcPr>
            <w:tcW w:w="2235" w:type="dxa"/>
            <w:tcBorders>
              <w:bottom w:val="single" w:sz="4" w:space="0" w:color="auto"/>
            </w:tcBorders>
          </w:tcPr>
          <w:p w14:paraId="7F976834" w14:textId="7ADC8A56" w:rsidR="000913A8" w:rsidRPr="0029102E" w:rsidRDefault="000913A8" w:rsidP="00A85A41">
            <w:pPr>
              <w:spacing w:after="0"/>
              <w:rPr>
                <w:rFonts w:ascii="Arial" w:hAnsi="Arial" w:cs="Arial"/>
                <w:b/>
                <w:sz w:val="22"/>
              </w:rPr>
            </w:pPr>
            <w:r>
              <w:rPr>
                <w:rFonts w:ascii="Arial" w:hAnsi="Arial" w:cs="Arial"/>
                <w:b/>
                <w:sz w:val="22"/>
              </w:rPr>
              <w:lastRenderedPageBreak/>
              <w:t>Durchführen</w:t>
            </w:r>
          </w:p>
        </w:tc>
        <w:tc>
          <w:tcPr>
            <w:tcW w:w="3118" w:type="dxa"/>
            <w:tcBorders>
              <w:bottom w:val="single" w:sz="4" w:space="0" w:color="auto"/>
            </w:tcBorders>
          </w:tcPr>
          <w:p w14:paraId="6E8588AD" w14:textId="6713D5DA" w:rsidR="000913A8" w:rsidRPr="0029102E" w:rsidRDefault="005051F4" w:rsidP="00DF69DE">
            <w:pPr>
              <w:autoSpaceDE w:val="0"/>
              <w:autoSpaceDN w:val="0"/>
              <w:adjustRightInd w:val="0"/>
              <w:spacing w:after="0"/>
              <w:rPr>
                <w:rFonts w:ascii="Arial" w:hAnsi="Arial" w:cs="Arial"/>
                <w:sz w:val="22"/>
                <w:lang w:eastAsia="de-DE"/>
              </w:rPr>
            </w:pPr>
            <w:r w:rsidRPr="005051F4">
              <w:rPr>
                <w:rFonts w:ascii="Arial" w:hAnsi="Arial" w:cs="Arial"/>
                <w:sz w:val="22"/>
                <w:lang w:eastAsia="de-DE"/>
              </w:rPr>
              <w:t>In dieser Phase sollen die Schülerinnen und Schüler ihre Arbeitsergebnisse zunächst selbstständig anwenden und die vorgegebenen Vermögensgegenstände in der Inventurliste erfassen. Dies sollte zunächst von jedem Gruppenmitglied einzeln durchgeführt werden, bevor ein erster Ergebnisabgleich in der Gruppe erfolgt.</w:t>
            </w:r>
          </w:p>
        </w:tc>
        <w:tc>
          <w:tcPr>
            <w:tcW w:w="2977" w:type="dxa"/>
            <w:tcBorders>
              <w:bottom w:val="single" w:sz="4" w:space="0" w:color="auto"/>
            </w:tcBorders>
          </w:tcPr>
          <w:p w14:paraId="13D9435F" w14:textId="0FC089AF" w:rsidR="000913A8" w:rsidRPr="0029102E" w:rsidRDefault="005051F4" w:rsidP="003C4755">
            <w:pPr>
              <w:autoSpaceDE w:val="0"/>
              <w:autoSpaceDN w:val="0"/>
              <w:adjustRightInd w:val="0"/>
              <w:spacing w:after="0"/>
              <w:rPr>
                <w:rFonts w:ascii="Arial" w:hAnsi="Arial" w:cs="Arial"/>
                <w:sz w:val="22"/>
                <w:lang w:eastAsia="de-DE"/>
              </w:rPr>
            </w:pPr>
            <w:r w:rsidRPr="005051F4">
              <w:rPr>
                <w:rFonts w:ascii="Arial" w:hAnsi="Arial" w:cs="Arial"/>
                <w:sz w:val="22"/>
                <w:lang w:eastAsia="de-DE"/>
              </w:rPr>
              <w:t>Die Lehrkraft beobachtet den Lern- und Arbeitsprozess. Ist diese Vorgehens-weise in der betreffenden Lerngruppe nicht möglich, so können die Durchführung und die Kontrolle der Arbeitsergebnisse in Teilen zunächst auch im Rahmen eines Unterrichtsgesprächs stattfinden.</w:t>
            </w:r>
          </w:p>
        </w:tc>
        <w:tc>
          <w:tcPr>
            <w:tcW w:w="2126" w:type="dxa"/>
            <w:tcBorders>
              <w:bottom w:val="single" w:sz="4" w:space="0" w:color="auto"/>
            </w:tcBorders>
          </w:tcPr>
          <w:p w14:paraId="0936EC47" w14:textId="77777777" w:rsidR="005051F4" w:rsidRDefault="005051F4" w:rsidP="005051F4">
            <w:pPr>
              <w:numPr>
                <w:ilvl w:val="0"/>
                <w:numId w:val="11"/>
              </w:numPr>
              <w:spacing w:after="0"/>
              <w:ind w:left="287" w:hanging="283"/>
              <w:rPr>
                <w:rFonts w:ascii="Arial" w:hAnsi="Arial" w:cs="Arial"/>
                <w:sz w:val="22"/>
              </w:rPr>
            </w:pPr>
            <w:r w:rsidRPr="000913A8">
              <w:rPr>
                <w:rFonts w:ascii="Arial" w:hAnsi="Arial" w:cs="Arial"/>
                <w:sz w:val="22"/>
              </w:rPr>
              <w:t>OHP-Folien</w:t>
            </w:r>
          </w:p>
          <w:p w14:paraId="1B1319B7" w14:textId="77777777" w:rsidR="005051F4" w:rsidRDefault="005051F4" w:rsidP="005051F4">
            <w:pPr>
              <w:numPr>
                <w:ilvl w:val="0"/>
                <w:numId w:val="11"/>
              </w:numPr>
              <w:spacing w:after="0"/>
              <w:ind w:left="287" w:hanging="283"/>
              <w:rPr>
                <w:rFonts w:ascii="Arial" w:hAnsi="Arial" w:cs="Arial"/>
                <w:sz w:val="22"/>
              </w:rPr>
            </w:pPr>
            <w:r>
              <w:rPr>
                <w:rFonts w:ascii="Arial" w:hAnsi="Arial" w:cs="Arial"/>
                <w:sz w:val="22"/>
              </w:rPr>
              <w:t>Plakate</w:t>
            </w:r>
          </w:p>
          <w:p w14:paraId="46CE449E" w14:textId="77777777" w:rsidR="005051F4" w:rsidRDefault="005051F4" w:rsidP="005051F4">
            <w:pPr>
              <w:numPr>
                <w:ilvl w:val="0"/>
                <w:numId w:val="11"/>
              </w:numPr>
              <w:spacing w:after="0"/>
              <w:ind w:left="287" w:hanging="283"/>
              <w:rPr>
                <w:rFonts w:ascii="Arial" w:hAnsi="Arial" w:cs="Arial"/>
                <w:sz w:val="22"/>
              </w:rPr>
            </w:pPr>
            <w:r>
              <w:rPr>
                <w:rFonts w:ascii="Arial" w:hAnsi="Arial" w:cs="Arial"/>
                <w:sz w:val="22"/>
              </w:rPr>
              <w:t>Stifte</w:t>
            </w:r>
          </w:p>
          <w:p w14:paraId="722B31A5" w14:textId="77777777" w:rsidR="005051F4" w:rsidRDefault="005051F4" w:rsidP="005051F4">
            <w:pPr>
              <w:numPr>
                <w:ilvl w:val="0"/>
                <w:numId w:val="11"/>
              </w:numPr>
              <w:spacing w:after="0"/>
              <w:ind w:left="287" w:hanging="283"/>
              <w:rPr>
                <w:rFonts w:ascii="Arial" w:hAnsi="Arial" w:cs="Arial"/>
                <w:sz w:val="22"/>
              </w:rPr>
            </w:pPr>
            <w:r>
              <w:rPr>
                <w:rFonts w:ascii="Arial" w:hAnsi="Arial" w:cs="Arial"/>
                <w:sz w:val="22"/>
              </w:rPr>
              <w:t>Stellwände</w:t>
            </w:r>
          </w:p>
          <w:p w14:paraId="10FA43FE" w14:textId="7E1C7562" w:rsidR="000913A8" w:rsidRPr="0029102E" w:rsidRDefault="005051F4" w:rsidP="005051F4">
            <w:pPr>
              <w:numPr>
                <w:ilvl w:val="0"/>
                <w:numId w:val="11"/>
              </w:numPr>
              <w:spacing w:after="0"/>
              <w:ind w:left="287" w:hanging="283"/>
              <w:rPr>
                <w:rFonts w:ascii="Arial" w:hAnsi="Arial" w:cs="Arial"/>
                <w:sz w:val="22"/>
              </w:rPr>
            </w:pPr>
            <w:r w:rsidRPr="0029102E">
              <w:rPr>
                <w:rFonts w:ascii="Arial" w:hAnsi="Arial" w:cs="Arial"/>
                <w:sz w:val="22"/>
              </w:rPr>
              <w:t>Arbeitsheft</w:t>
            </w:r>
          </w:p>
        </w:tc>
      </w:tr>
      <w:tr w:rsidR="004830AE" w:rsidRPr="007C6042" w14:paraId="115DCAD9" w14:textId="77777777" w:rsidTr="00EE4F60">
        <w:trPr>
          <w:trHeight w:val="1661"/>
        </w:trPr>
        <w:tc>
          <w:tcPr>
            <w:tcW w:w="2235" w:type="dxa"/>
            <w:tcBorders>
              <w:bottom w:val="single" w:sz="4" w:space="0" w:color="auto"/>
            </w:tcBorders>
          </w:tcPr>
          <w:p w14:paraId="3EA70289" w14:textId="77777777" w:rsidR="004830AE" w:rsidRPr="007C6042" w:rsidRDefault="004830AE" w:rsidP="00F07E00">
            <w:pPr>
              <w:spacing w:after="0"/>
              <w:rPr>
                <w:rFonts w:ascii="Arial" w:hAnsi="Arial" w:cs="Arial"/>
                <w:sz w:val="22"/>
              </w:rPr>
            </w:pPr>
            <w:r w:rsidRPr="007C6042">
              <w:rPr>
                <w:rFonts w:ascii="Arial" w:hAnsi="Arial" w:cs="Arial"/>
                <w:b/>
                <w:sz w:val="22"/>
              </w:rPr>
              <w:t>Bewerten</w:t>
            </w:r>
          </w:p>
        </w:tc>
        <w:tc>
          <w:tcPr>
            <w:tcW w:w="3118" w:type="dxa"/>
            <w:tcBorders>
              <w:bottom w:val="single" w:sz="4" w:space="0" w:color="auto"/>
            </w:tcBorders>
          </w:tcPr>
          <w:p w14:paraId="61C5BD7B" w14:textId="428B88A8" w:rsidR="005051F4" w:rsidRPr="005051F4" w:rsidRDefault="005051F4" w:rsidP="005051F4">
            <w:pPr>
              <w:autoSpaceDE w:val="0"/>
              <w:autoSpaceDN w:val="0"/>
              <w:adjustRightInd w:val="0"/>
              <w:spacing w:after="0"/>
              <w:rPr>
                <w:rFonts w:ascii="Arial" w:hAnsi="Arial" w:cs="Arial"/>
                <w:sz w:val="22"/>
                <w:lang w:eastAsia="de-DE"/>
              </w:rPr>
            </w:pPr>
            <w:r w:rsidRPr="005051F4">
              <w:rPr>
                <w:rFonts w:ascii="Arial" w:hAnsi="Arial" w:cs="Arial"/>
                <w:sz w:val="22"/>
                <w:lang w:eastAsia="de-DE"/>
              </w:rPr>
              <w:t>Die Schülerinnen und Schüler vergleichen in Partnerarbeit ihre ausgefüllten Inventurlisten und gehen selbstständig eventuellen Abw</w:t>
            </w:r>
            <w:r>
              <w:rPr>
                <w:rFonts w:ascii="Arial" w:hAnsi="Arial" w:cs="Arial"/>
                <w:sz w:val="22"/>
                <w:lang w:eastAsia="de-DE"/>
              </w:rPr>
              <w:t>ei</w:t>
            </w:r>
            <w:r w:rsidRPr="005051F4">
              <w:rPr>
                <w:rFonts w:ascii="Arial" w:hAnsi="Arial" w:cs="Arial"/>
                <w:sz w:val="22"/>
                <w:lang w:eastAsia="de-DE"/>
              </w:rPr>
              <w:t>chungen nach.</w:t>
            </w:r>
          </w:p>
          <w:p w14:paraId="281905E2" w14:textId="5984966A" w:rsidR="006B5358" w:rsidRPr="006B5358" w:rsidRDefault="005051F4" w:rsidP="005051F4">
            <w:pPr>
              <w:autoSpaceDE w:val="0"/>
              <w:autoSpaceDN w:val="0"/>
              <w:adjustRightInd w:val="0"/>
              <w:spacing w:after="0"/>
              <w:rPr>
                <w:rFonts w:ascii="Arial" w:hAnsi="Arial" w:cs="Arial"/>
                <w:sz w:val="22"/>
                <w:lang w:eastAsia="de-DE"/>
              </w:rPr>
            </w:pPr>
            <w:r w:rsidRPr="005051F4">
              <w:rPr>
                <w:rFonts w:ascii="Arial" w:hAnsi="Arial" w:cs="Arial"/>
                <w:sz w:val="22"/>
                <w:lang w:eastAsia="de-DE"/>
              </w:rPr>
              <w:t>Anschließend beurteilen sie in Partnerarbeit ihre Vorbereitung sowie die Ausführung der Inventur mit Hilfsfragen: Partnerarbeit, Reflexion im Team und individuelle Aufzeichnungen im Arbeitsheft.</w:t>
            </w:r>
          </w:p>
        </w:tc>
        <w:tc>
          <w:tcPr>
            <w:tcW w:w="2977" w:type="dxa"/>
            <w:tcBorders>
              <w:bottom w:val="single" w:sz="4" w:space="0" w:color="auto"/>
            </w:tcBorders>
          </w:tcPr>
          <w:p w14:paraId="630366D9" w14:textId="4CFE36B3" w:rsidR="004830AE" w:rsidRPr="006B5358" w:rsidRDefault="005051F4" w:rsidP="003C4755">
            <w:pPr>
              <w:autoSpaceDE w:val="0"/>
              <w:autoSpaceDN w:val="0"/>
              <w:adjustRightInd w:val="0"/>
              <w:spacing w:after="0"/>
              <w:rPr>
                <w:rFonts w:ascii="Arial" w:hAnsi="Arial" w:cs="Arial"/>
                <w:sz w:val="22"/>
                <w:lang w:eastAsia="de-DE"/>
              </w:rPr>
            </w:pPr>
            <w:r w:rsidRPr="005051F4">
              <w:rPr>
                <w:rFonts w:ascii="Arial" w:hAnsi="Arial" w:cs="Arial"/>
                <w:sz w:val="22"/>
                <w:lang w:eastAsia="de-DE"/>
              </w:rPr>
              <w:t>Ein kurzer Abgleich sollte im Unterrichtsgespräch erfolgen.</w:t>
            </w:r>
          </w:p>
        </w:tc>
        <w:tc>
          <w:tcPr>
            <w:tcW w:w="2126" w:type="dxa"/>
            <w:tcBorders>
              <w:bottom w:val="single" w:sz="4" w:space="0" w:color="auto"/>
            </w:tcBorders>
          </w:tcPr>
          <w:p w14:paraId="148D7212" w14:textId="04DF7020" w:rsidR="003C4755" w:rsidRPr="005051F4" w:rsidRDefault="004830AE" w:rsidP="005051F4">
            <w:pPr>
              <w:numPr>
                <w:ilvl w:val="0"/>
                <w:numId w:val="10"/>
              </w:numPr>
              <w:spacing w:after="0"/>
              <w:ind w:left="287" w:hanging="287"/>
              <w:rPr>
                <w:rFonts w:ascii="Arial" w:hAnsi="Arial" w:cs="Arial"/>
                <w:sz w:val="22"/>
              </w:rPr>
            </w:pPr>
            <w:r w:rsidRPr="007C6042">
              <w:rPr>
                <w:rFonts w:ascii="Arial" w:hAnsi="Arial" w:cs="Arial"/>
                <w:sz w:val="22"/>
              </w:rPr>
              <w:t>Arbeitsheft</w:t>
            </w:r>
          </w:p>
        </w:tc>
      </w:tr>
      <w:tr w:rsidR="004830AE" w:rsidRPr="007C6042" w14:paraId="3920702A" w14:textId="77777777" w:rsidTr="00FD5827">
        <w:trPr>
          <w:trHeight w:val="1916"/>
        </w:trPr>
        <w:tc>
          <w:tcPr>
            <w:tcW w:w="2235" w:type="dxa"/>
          </w:tcPr>
          <w:p w14:paraId="563BA40C" w14:textId="77777777" w:rsidR="004830AE" w:rsidRPr="007C6042" w:rsidRDefault="004830AE" w:rsidP="00F07E00">
            <w:pPr>
              <w:spacing w:after="0"/>
              <w:rPr>
                <w:rFonts w:ascii="Arial" w:hAnsi="Arial" w:cs="Arial"/>
                <w:b/>
                <w:sz w:val="22"/>
              </w:rPr>
            </w:pPr>
            <w:r w:rsidRPr="007C6042">
              <w:rPr>
                <w:rFonts w:ascii="Arial" w:hAnsi="Arial" w:cs="Arial"/>
                <w:b/>
                <w:sz w:val="22"/>
              </w:rPr>
              <w:t>Lernergebnisse sichern</w:t>
            </w:r>
          </w:p>
        </w:tc>
        <w:tc>
          <w:tcPr>
            <w:tcW w:w="3118" w:type="dxa"/>
          </w:tcPr>
          <w:p w14:paraId="4911498F" w14:textId="4F094657" w:rsidR="004F408B" w:rsidRPr="006B5358" w:rsidRDefault="005051F4" w:rsidP="00CD09DC">
            <w:pPr>
              <w:autoSpaceDE w:val="0"/>
              <w:autoSpaceDN w:val="0"/>
              <w:adjustRightInd w:val="0"/>
              <w:spacing w:after="0"/>
              <w:rPr>
                <w:rFonts w:ascii="Arial" w:hAnsi="Arial" w:cs="Arial"/>
                <w:sz w:val="22"/>
                <w:lang w:eastAsia="de-DE"/>
              </w:rPr>
            </w:pPr>
            <w:r w:rsidRPr="005051F4">
              <w:rPr>
                <w:rFonts w:ascii="Arial" w:hAnsi="Arial" w:cs="Arial"/>
                <w:sz w:val="22"/>
                <w:lang w:eastAsia="de-DE"/>
              </w:rPr>
              <w:t>Einzelarbeit und Vorbereitung eines kurzen Vortrags</w:t>
            </w:r>
          </w:p>
        </w:tc>
        <w:tc>
          <w:tcPr>
            <w:tcW w:w="2977" w:type="dxa"/>
          </w:tcPr>
          <w:p w14:paraId="28B59BCF" w14:textId="77777777" w:rsidR="005051F4" w:rsidRPr="005051F4" w:rsidRDefault="005051F4" w:rsidP="005051F4">
            <w:pPr>
              <w:autoSpaceDE w:val="0"/>
              <w:autoSpaceDN w:val="0"/>
              <w:adjustRightInd w:val="0"/>
              <w:spacing w:after="0"/>
              <w:rPr>
                <w:rFonts w:ascii="Arial" w:hAnsi="Arial" w:cs="Arial"/>
                <w:sz w:val="22"/>
                <w:lang w:eastAsia="de-DE"/>
              </w:rPr>
            </w:pPr>
            <w:r w:rsidRPr="005051F4">
              <w:rPr>
                <w:rFonts w:ascii="Arial" w:hAnsi="Arial" w:cs="Arial"/>
                <w:sz w:val="22"/>
                <w:lang w:eastAsia="de-DE"/>
              </w:rPr>
              <w:t>Die Lehrkraft ermuntert die Klasse zum selbstständigen Verfassen von Gedanken in Form einer Mindmap.</w:t>
            </w:r>
          </w:p>
          <w:p w14:paraId="373FCDB0" w14:textId="32A4767A" w:rsidR="004830AE" w:rsidRPr="006B5358" w:rsidRDefault="005051F4" w:rsidP="005051F4">
            <w:pPr>
              <w:autoSpaceDE w:val="0"/>
              <w:autoSpaceDN w:val="0"/>
              <w:adjustRightInd w:val="0"/>
              <w:spacing w:after="0"/>
              <w:rPr>
                <w:rFonts w:ascii="Arial" w:hAnsi="Arial" w:cs="Arial"/>
                <w:sz w:val="22"/>
                <w:lang w:eastAsia="de-DE"/>
              </w:rPr>
            </w:pPr>
            <w:r w:rsidRPr="005051F4">
              <w:rPr>
                <w:rFonts w:ascii="Arial" w:hAnsi="Arial" w:cs="Arial"/>
                <w:sz w:val="22"/>
                <w:lang w:eastAsia="de-DE"/>
              </w:rPr>
              <w:t>Nach dem Vortrag sollte dieser mit der Klasse gemeinsam ausgewertet wer-den. Die Einhaltung der Feedbackregeln ist zu sichern.</w:t>
            </w:r>
          </w:p>
        </w:tc>
        <w:tc>
          <w:tcPr>
            <w:tcW w:w="2126" w:type="dxa"/>
          </w:tcPr>
          <w:p w14:paraId="25C2B181" w14:textId="77777777" w:rsidR="004830AE" w:rsidRPr="007C6042" w:rsidRDefault="00F07E00" w:rsidP="00F07E00">
            <w:pPr>
              <w:numPr>
                <w:ilvl w:val="0"/>
                <w:numId w:val="11"/>
              </w:numPr>
              <w:spacing w:after="0"/>
              <w:ind w:left="287" w:hanging="283"/>
              <w:rPr>
                <w:rFonts w:ascii="Arial" w:hAnsi="Arial" w:cs="Arial"/>
                <w:sz w:val="22"/>
              </w:rPr>
            </w:pPr>
            <w:r w:rsidRPr="007C6042">
              <w:rPr>
                <w:rFonts w:ascii="Arial" w:hAnsi="Arial" w:cs="Arial"/>
                <w:sz w:val="22"/>
              </w:rPr>
              <w:t>Arbeitsheft</w:t>
            </w:r>
          </w:p>
        </w:tc>
      </w:tr>
    </w:tbl>
    <w:p w14:paraId="2499DE0B" w14:textId="77777777" w:rsidR="0042395A" w:rsidRPr="008131FC" w:rsidRDefault="0042395A" w:rsidP="00820DCF">
      <w:pPr>
        <w:spacing w:after="0"/>
        <w:rPr>
          <w:rFonts w:ascii="Arial" w:hAnsi="Arial" w:cs="Arial"/>
        </w:rPr>
      </w:pPr>
    </w:p>
    <w:sectPr w:rsidR="0042395A" w:rsidRPr="008131FC" w:rsidSect="00917C45">
      <w:footerReference w:type="even" r:id="rId8"/>
      <w:footerReference w:type="default" r:id="rId9"/>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F1D73" w14:textId="77777777" w:rsidR="00606132" w:rsidRDefault="00606132" w:rsidP="00CB2C06">
      <w:pPr>
        <w:spacing w:after="0"/>
      </w:pPr>
      <w:r>
        <w:separator/>
      </w:r>
    </w:p>
  </w:endnote>
  <w:endnote w:type="continuationSeparator" w:id="0">
    <w:p w14:paraId="45F56588" w14:textId="77777777" w:rsidR="00606132" w:rsidRDefault="00606132" w:rsidP="00CB2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E6596" w14:textId="77777777" w:rsidR="00BC24E2" w:rsidRDefault="00CB2C06" w:rsidP="007311F3">
    <w:pPr>
      <w:pStyle w:val="Fuzeile"/>
      <w:framePr w:wrap="around" w:vAnchor="text" w:hAnchor="margin" w:xAlign="right" w:y="1"/>
      <w:rPr>
        <w:rStyle w:val="Seitenzahl"/>
      </w:rPr>
    </w:pPr>
    <w:r>
      <w:rPr>
        <w:rStyle w:val="Seitenzahl"/>
      </w:rPr>
      <w:fldChar w:fldCharType="begin"/>
    </w:r>
    <w:r w:rsidR="00BC24E2">
      <w:rPr>
        <w:rStyle w:val="Seitenzahl"/>
      </w:rPr>
      <w:instrText xml:space="preserve">PAGE  </w:instrText>
    </w:r>
    <w:r>
      <w:rPr>
        <w:rStyle w:val="Seitenzahl"/>
      </w:rPr>
      <w:fldChar w:fldCharType="end"/>
    </w:r>
  </w:p>
  <w:p w14:paraId="0C0BDDB3" w14:textId="77777777" w:rsidR="00BC24E2" w:rsidRDefault="00BC24E2" w:rsidP="007311F3">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EB8F3" w14:textId="77777777" w:rsidR="00BC24E2" w:rsidRDefault="00BC24E2" w:rsidP="007311F3">
    <w:pPr>
      <w:pStyle w:val="Fuzeile"/>
      <w:ind w:right="360"/>
    </w:pPr>
  </w:p>
  <w:p w14:paraId="08AA3F1D" w14:textId="77777777" w:rsidR="00BC24E2" w:rsidRPr="000C3E98" w:rsidRDefault="00BC24E2" w:rsidP="007311F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C7036A" w14:textId="77777777" w:rsidR="00606132" w:rsidRDefault="00606132" w:rsidP="00CB2C06">
      <w:pPr>
        <w:spacing w:after="0"/>
      </w:pPr>
      <w:r>
        <w:separator/>
      </w:r>
    </w:p>
  </w:footnote>
  <w:footnote w:type="continuationSeparator" w:id="0">
    <w:p w14:paraId="15DECD25" w14:textId="77777777" w:rsidR="00606132" w:rsidRDefault="00606132" w:rsidP="00CB2C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D0EF3"/>
    <w:multiLevelType w:val="hybridMultilevel"/>
    <w:tmpl w:val="1D12AC72"/>
    <w:lvl w:ilvl="0" w:tplc="B7A0E3E4">
      <w:start w:val="1"/>
      <w:numFmt w:val="bullet"/>
      <w:lvlText w:val=""/>
      <w:lvlJc w:val="left"/>
      <w:pPr>
        <w:tabs>
          <w:tab w:val="num" w:pos="340"/>
        </w:tabs>
        <w:ind w:left="340"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6C6009"/>
    <w:multiLevelType w:val="hybridMultilevel"/>
    <w:tmpl w:val="2A94CB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3050C4"/>
    <w:multiLevelType w:val="hybridMultilevel"/>
    <w:tmpl w:val="8D2679F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A5605F8"/>
    <w:multiLevelType w:val="hybridMultilevel"/>
    <w:tmpl w:val="4252B8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301B85"/>
    <w:multiLevelType w:val="hybridMultilevel"/>
    <w:tmpl w:val="4F04BC96"/>
    <w:lvl w:ilvl="0" w:tplc="6E32D0FC">
      <w:start w:val="1"/>
      <w:numFmt w:val="bullet"/>
      <w:lvlText w:val="-"/>
      <w:lvlJc w:val="left"/>
      <w:pPr>
        <w:tabs>
          <w:tab w:val="num" w:pos="1080"/>
        </w:tabs>
        <w:ind w:left="1080" w:hanging="72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sz w:val="22"/>
        <w:szCs w:val="22"/>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9B7DF0"/>
    <w:multiLevelType w:val="hybridMultilevel"/>
    <w:tmpl w:val="1DFA72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265E1E26"/>
    <w:multiLevelType w:val="hybridMultilevel"/>
    <w:tmpl w:val="80C22CA0"/>
    <w:lvl w:ilvl="0" w:tplc="207EE9D0">
      <w:numFmt w:val="bullet"/>
      <w:lvlText w:val="-"/>
      <w:lvlJc w:val="left"/>
      <w:pPr>
        <w:tabs>
          <w:tab w:val="num" w:pos="432"/>
        </w:tabs>
        <w:ind w:left="432" w:hanging="360"/>
      </w:pPr>
      <w:rPr>
        <w:rFonts w:ascii="Calibri" w:eastAsia="Calibri" w:hAnsi="Calibri" w:cs="Times New Roman" w:hint="default"/>
      </w:rPr>
    </w:lvl>
    <w:lvl w:ilvl="1" w:tplc="04070003" w:tentative="1">
      <w:start w:val="1"/>
      <w:numFmt w:val="bullet"/>
      <w:lvlText w:val="o"/>
      <w:lvlJc w:val="left"/>
      <w:pPr>
        <w:tabs>
          <w:tab w:val="num" w:pos="1152"/>
        </w:tabs>
        <w:ind w:left="1152" w:hanging="360"/>
      </w:pPr>
      <w:rPr>
        <w:rFonts w:ascii="Courier New" w:hAnsi="Courier New" w:cs="Courier New" w:hint="default"/>
      </w:rPr>
    </w:lvl>
    <w:lvl w:ilvl="2" w:tplc="04070005" w:tentative="1">
      <w:start w:val="1"/>
      <w:numFmt w:val="bullet"/>
      <w:lvlText w:val=""/>
      <w:lvlJc w:val="left"/>
      <w:pPr>
        <w:tabs>
          <w:tab w:val="num" w:pos="1872"/>
        </w:tabs>
        <w:ind w:left="1872" w:hanging="360"/>
      </w:pPr>
      <w:rPr>
        <w:rFonts w:ascii="Wingdings" w:hAnsi="Wingdings" w:hint="default"/>
      </w:rPr>
    </w:lvl>
    <w:lvl w:ilvl="3" w:tplc="04070001" w:tentative="1">
      <w:start w:val="1"/>
      <w:numFmt w:val="bullet"/>
      <w:lvlText w:val=""/>
      <w:lvlJc w:val="left"/>
      <w:pPr>
        <w:tabs>
          <w:tab w:val="num" w:pos="2592"/>
        </w:tabs>
        <w:ind w:left="2592" w:hanging="360"/>
      </w:pPr>
      <w:rPr>
        <w:rFonts w:ascii="Symbol" w:hAnsi="Symbol" w:hint="default"/>
      </w:rPr>
    </w:lvl>
    <w:lvl w:ilvl="4" w:tplc="04070003" w:tentative="1">
      <w:start w:val="1"/>
      <w:numFmt w:val="bullet"/>
      <w:lvlText w:val="o"/>
      <w:lvlJc w:val="left"/>
      <w:pPr>
        <w:tabs>
          <w:tab w:val="num" w:pos="3312"/>
        </w:tabs>
        <w:ind w:left="3312" w:hanging="360"/>
      </w:pPr>
      <w:rPr>
        <w:rFonts w:ascii="Courier New" w:hAnsi="Courier New" w:cs="Courier New" w:hint="default"/>
      </w:rPr>
    </w:lvl>
    <w:lvl w:ilvl="5" w:tplc="04070005" w:tentative="1">
      <w:start w:val="1"/>
      <w:numFmt w:val="bullet"/>
      <w:lvlText w:val=""/>
      <w:lvlJc w:val="left"/>
      <w:pPr>
        <w:tabs>
          <w:tab w:val="num" w:pos="4032"/>
        </w:tabs>
        <w:ind w:left="4032" w:hanging="360"/>
      </w:pPr>
      <w:rPr>
        <w:rFonts w:ascii="Wingdings" w:hAnsi="Wingdings" w:hint="default"/>
      </w:rPr>
    </w:lvl>
    <w:lvl w:ilvl="6" w:tplc="04070001" w:tentative="1">
      <w:start w:val="1"/>
      <w:numFmt w:val="bullet"/>
      <w:lvlText w:val=""/>
      <w:lvlJc w:val="left"/>
      <w:pPr>
        <w:tabs>
          <w:tab w:val="num" w:pos="4752"/>
        </w:tabs>
        <w:ind w:left="4752" w:hanging="360"/>
      </w:pPr>
      <w:rPr>
        <w:rFonts w:ascii="Symbol" w:hAnsi="Symbol" w:hint="default"/>
      </w:rPr>
    </w:lvl>
    <w:lvl w:ilvl="7" w:tplc="04070003" w:tentative="1">
      <w:start w:val="1"/>
      <w:numFmt w:val="bullet"/>
      <w:lvlText w:val="o"/>
      <w:lvlJc w:val="left"/>
      <w:pPr>
        <w:tabs>
          <w:tab w:val="num" w:pos="5472"/>
        </w:tabs>
        <w:ind w:left="5472" w:hanging="360"/>
      </w:pPr>
      <w:rPr>
        <w:rFonts w:ascii="Courier New" w:hAnsi="Courier New" w:cs="Courier New" w:hint="default"/>
      </w:rPr>
    </w:lvl>
    <w:lvl w:ilvl="8" w:tplc="04070005" w:tentative="1">
      <w:start w:val="1"/>
      <w:numFmt w:val="bullet"/>
      <w:lvlText w:val=""/>
      <w:lvlJc w:val="left"/>
      <w:pPr>
        <w:tabs>
          <w:tab w:val="num" w:pos="6192"/>
        </w:tabs>
        <w:ind w:left="6192" w:hanging="360"/>
      </w:pPr>
      <w:rPr>
        <w:rFonts w:ascii="Wingdings" w:hAnsi="Wingdings" w:hint="default"/>
      </w:rPr>
    </w:lvl>
  </w:abstractNum>
  <w:abstractNum w:abstractNumId="7" w15:restartNumberingAfterBreak="0">
    <w:nsid w:val="39F05B71"/>
    <w:multiLevelType w:val="hybridMultilevel"/>
    <w:tmpl w:val="6DF83FD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DBE6BA9"/>
    <w:multiLevelType w:val="hybridMultilevel"/>
    <w:tmpl w:val="1EDE6E16"/>
    <w:lvl w:ilvl="0" w:tplc="04070001">
      <w:start w:val="1"/>
      <w:numFmt w:val="bullet"/>
      <w:lvlText w:val=""/>
      <w:lvlJc w:val="left"/>
      <w:pPr>
        <w:ind w:left="765" w:hanging="360"/>
      </w:pPr>
      <w:rPr>
        <w:rFonts w:ascii="Symbol" w:hAnsi="Symbol" w:hint="default"/>
      </w:rPr>
    </w:lvl>
    <w:lvl w:ilvl="1" w:tplc="04070003" w:tentative="1">
      <w:start w:val="1"/>
      <w:numFmt w:val="bullet"/>
      <w:lvlText w:val="o"/>
      <w:lvlJc w:val="left"/>
      <w:pPr>
        <w:ind w:left="1485" w:hanging="360"/>
      </w:pPr>
      <w:rPr>
        <w:rFonts w:ascii="Courier New" w:hAnsi="Courier New" w:cs="Courier New" w:hint="default"/>
      </w:rPr>
    </w:lvl>
    <w:lvl w:ilvl="2" w:tplc="04070005" w:tentative="1">
      <w:start w:val="1"/>
      <w:numFmt w:val="bullet"/>
      <w:lvlText w:val=""/>
      <w:lvlJc w:val="left"/>
      <w:pPr>
        <w:ind w:left="2205" w:hanging="360"/>
      </w:pPr>
      <w:rPr>
        <w:rFonts w:ascii="Wingdings" w:hAnsi="Wingdings" w:hint="default"/>
      </w:rPr>
    </w:lvl>
    <w:lvl w:ilvl="3" w:tplc="04070001" w:tentative="1">
      <w:start w:val="1"/>
      <w:numFmt w:val="bullet"/>
      <w:lvlText w:val=""/>
      <w:lvlJc w:val="left"/>
      <w:pPr>
        <w:ind w:left="2925" w:hanging="360"/>
      </w:pPr>
      <w:rPr>
        <w:rFonts w:ascii="Symbol" w:hAnsi="Symbol" w:hint="default"/>
      </w:rPr>
    </w:lvl>
    <w:lvl w:ilvl="4" w:tplc="04070003" w:tentative="1">
      <w:start w:val="1"/>
      <w:numFmt w:val="bullet"/>
      <w:lvlText w:val="o"/>
      <w:lvlJc w:val="left"/>
      <w:pPr>
        <w:ind w:left="3645" w:hanging="360"/>
      </w:pPr>
      <w:rPr>
        <w:rFonts w:ascii="Courier New" w:hAnsi="Courier New" w:cs="Courier New" w:hint="default"/>
      </w:rPr>
    </w:lvl>
    <w:lvl w:ilvl="5" w:tplc="04070005" w:tentative="1">
      <w:start w:val="1"/>
      <w:numFmt w:val="bullet"/>
      <w:lvlText w:val=""/>
      <w:lvlJc w:val="left"/>
      <w:pPr>
        <w:ind w:left="4365" w:hanging="360"/>
      </w:pPr>
      <w:rPr>
        <w:rFonts w:ascii="Wingdings" w:hAnsi="Wingdings" w:hint="default"/>
      </w:rPr>
    </w:lvl>
    <w:lvl w:ilvl="6" w:tplc="04070001" w:tentative="1">
      <w:start w:val="1"/>
      <w:numFmt w:val="bullet"/>
      <w:lvlText w:val=""/>
      <w:lvlJc w:val="left"/>
      <w:pPr>
        <w:ind w:left="5085" w:hanging="360"/>
      </w:pPr>
      <w:rPr>
        <w:rFonts w:ascii="Symbol" w:hAnsi="Symbol" w:hint="default"/>
      </w:rPr>
    </w:lvl>
    <w:lvl w:ilvl="7" w:tplc="04070003" w:tentative="1">
      <w:start w:val="1"/>
      <w:numFmt w:val="bullet"/>
      <w:lvlText w:val="o"/>
      <w:lvlJc w:val="left"/>
      <w:pPr>
        <w:ind w:left="5805" w:hanging="360"/>
      </w:pPr>
      <w:rPr>
        <w:rFonts w:ascii="Courier New" w:hAnsi="Courier New" w:cs="Courier New" w:hint="default"/>
      </w:rPr>
    </w:lvl>
    <w:lvl w:ilvl="8" w:tplc="04070005" w:tentative="1">
      <w:start w:val="1"/>
      <w:numFmt w:val="bullet"/>
      <w:lvlText w:val=""/>
      <w:lvlJc w:val="left"/>
      <w:pPr>
        <w:ind w:left="6525" w:hanging="360"/>
      </w:pPr>
      <w:rPr>
        <w:rFonts w:ascii="Wingdings" w:hAnsi="Wingdings" w:hint="default"/>
      </w:rPr>
    </w:lvl>
  </w:abstractNum>
  <w:abstractNum w:abstractNumId="9" w15:restartNumberingAfterBreak="0">
    <w:nsid w:val="44DD0AFC"/>
    <w:multiLevelType w:val="hybridMultilevel"/>
    <w:tmpl w:val="9F54F6B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60E50BE"/>
    <w:multiLevelType w:val="hybridMultilevel"/>
    <w:tmpl w:val="80A495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ABB1AB9"/>
    <w:multiLevelType w:val="hybridMultilevel"/>
    <w:tmpl w:val="FCFE57CC"/>
    <w:lvl w:ilvl="0" w:tplc="B7A0E3E4">
      <w:start w:val="1"/>
      <w:numFmt w:val="bullet"/>
      <w:lvlText w:val=""/>
      <w:lvlJc w:val="left"/>
      <w:pPr>
        <w:tabs>
          <w:tab w:val="num" w:pos="340"/>
        </w:tabs>
        <w:ind w:left="340" w:hanging="22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8B549D"/>
    <w:multiLevelType w:val="hybridMultilevel"/>
    <w:tmpl w:val="EB5CE016"/>
    <w:lvl w:ilvl="0" w:tplc="04070003">
      <w:start w:val="1"/>
      <w:numFmt w:val="bullet"/>
      <w:lvlText w:val="o"/>
      <w:lvlJc w:val="left"/>
      <w:pPr>
        <w:tabs>
          <w:tab w:val="num" w:pos="720"/>
        </w:tabs>
        <w:ind w:left="720" w:hanging="360"/>
      </w:pPr>
      <w:rPr>
        <w:rFonts w:ascii="Courier New" w:hAnsi="Courier New" w:cs="Courier New"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8A44D9"/>
    <w:multiLevelType w:val="hybridMultilevel"/>
    <w:tmpl w:val="FBE8AF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2"/>
  </w:num>
  <w:num w:numId="3">
    <w:abstractNumId w:val="4"/>
  </w:num>
  <w:num w:numId="4">
    <w:abstractNumId w:val="6"/>
  </w:num>
  <w:num w:numId="5">
    <w:abstractNumId w:val="0"/>
  </w:num>
  <w:num w:numId="6">
    <w:abstractNumId w:val="11"/>
  </w:num>
  <w:num w:numId="7">
    <w:abstractNumId w:val="8"/>
  </w:num>
  <w:num w:numId="8">
    <w:abstractNumId w:val="9"/>
  </w:num>
  <w:num w:numId="9">
    <w:abstractNumId w:val="13"/>
  </w:num>
  <w:num w:numId="10">
    <w:abstractNumId w:val="5"/>
  </w:num>
  <w:num w:numId="11">
    <w:abstractNumId w:val="1"/>
  </w:num>
  <w:num w:numId="12">
    <w:abstractNumId w:val="3"/>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4E2"/>
    <w:rsid w:val="00010580"/>
    <w:rsid w:val="0002172B"/>
    <w:rsid w:val="00022C3F"/>
    <w:rsid w:val="000357E3"/>
    <w:rsid w:val="00047614"/>
    <w:rsid w:val="00054503"/>
    <w:rsid w:val="0007743D"/>
    <w:rsid w:val="00082C5E"/>
    <w:rsid w:val="000913A8"/>
    <w:rsid w:val="0009605B"/>
    <w:rsid w:val="000A1233"/>
    <w:rsid w:val="000A1B9D"/>
    <w:rsid w:val="000E2AB8"/>
    <w:rsid w:val="000F5A7D"/>
    <w:rsid w:val="000F6555"/>
    <w:rsid w:val="00101D9E"/>
    <w:rsid w:val="001107CC"/>
    <w:rsid w:val="00153819"/>
    <w:rsid w:val="00163311"/>
    <w:rsid w:val="00186CFD"/>
    <w:rsid w:val="001A40D0"/>
    <w:rsid w:val="001E426E"/>
    <w:rsid w:val="001F308C"/>
    <w:rsid w:val="0021284E"/>
    <w:rsid w:val="0022334D"/>
    <w:rsid w:val="00244092"/>
    <w:rsid w:val="00245B49"/>
    <w:rsid w:val="002535D6"/>
    <w:rsid w:val="0026377F"/>
    <w:rsid w:val="00265639"/>
    <w:rsid w:val="0029102E"/>
    <w:rsid w:val="00292705"/>
    <w:rsid w:val="002A6E4D"/>
    <w:rsid w:val="002B53D6"/>
    <w:rsid w:val="002B6037"/>
    <w:rsid w:val="002D6CED"/>
    <w:rsid w:val="00316363"/>
    <w:rsid w:val="00331BA0"/>
    <w:rsid w:val="003379E5"/>
    <w:rsid w:val="003442A7"/>
    <w:rsid w:val="00356BCE"/>
    <w:rsid w:val="00393BBC"/>
    <w:rsid w:val="003A7F1C"/>
    <w:rsid w:val="003B2701"/>
    <w:rsid w:val="003C4755"/>
    <w:rsid w:val="003D1263"/>
    <w:rsid w:val="003F0411"/>
    <w:rsid w:val="00402A62"/>
    <w:rsid w:val="0040316F"/>
    <w:rsid w:val="00415F23"/>
    <w:rsid w:val="0042132E"/>
    <w:rsid w:val="0042395A"/>
    <w:rsid w:val="004830AE"/>
    <w:rsid w:val="00495BC1"/>
    <w:rsid w:val="004B18B5"/>
    <w:rsid w:val="004B4E0C"/>
    <w:rsid w:val="004F0394"/>
    <w:rsid w:val="004F2C6C"/>
    <w:rsid w:val="004F408B"/>
    <w:rsid w:val="004F717A"/>
    <w:rsid w:val="004F7B12"/>
    <w:rsid w:val="00501778"/>
    <w:rsid w:val="005051F4"/>
    <w:rsid w:val="0051469B"/>
    <w:rsid w:val="005200E5"/>
    <w:rsid w:val="00586877"/>
    <w:rsid w:val="00593876"/>
    <w:rsid w:val="00601FA0"/>
    <w:rsid w:val="00606132"/>
    <w:rsid w:val="00642D94"/>
    <w:rsid w:val="00650092"/>
    <w:rsid w:val="00652C42"/>
    <w:rsid w:val="00673649"/>
    <w:rsid w:val="006B5358"/>
    <w:rsid w:val="006D3544"/>
    <w:rsid w:val="006E7443"/>
    <w:rsid w:val="00714D6B"/>
    <w:rsid w:val="007159E4"/>
    <w:rsid w:val="007311F3"/>
    <w:rsid w:val="00733689"/>
    <w:rsid w:val="0074122C"/>
    <w:rsid w:val="00750A44"/>
    <w:rsid w:val="007511AA"/>
    <w:rsid w:val="007568EF"/>
    <w:rsid w:val="00762244"/>
    <w:rsid w:val="0076584E"/>
    <w:rsid w:val="007B2D12"/>
    <w:rsid w:val="007C17B7"/>
    <w:rsid w:val="007C6042"/>
    <w:rsid w:val="0080221D"/>
    <w:rsid w:val="00812E17"/>
    <w:rsid w:val="008131FC"/>
    <w:rsid w:val="00813BC3"/>
    <w:rsid w:val="00820DCF"/>
    <w:rsid w:val="00823918"/>
    <w:rsid w:val="008514FA"/>
    <w:rsid w:val="00873CF5"/>
    <w:rsid w:val="008775E5"/>
    <w:rsid w:val="0089530A"/>
    <w:rsid w:val="008A0E23"/>
    <w:rsid w:val="008C524F"/>
    <w:rsid w:val="008F51F9"/>
    <w:rsid w:val="0090638E"/>
    <w:rsid w:val="009068EF"/>
    <w:rsid w:val="00910C0C"/>
    <w:rsid w:val="00917C45"/>
    <w:rsid w:val="0092510B"/>
    <w:rsid w:val="00964179"/>
    <w:rsid w:val="0098616B"/>
    <w:rsid w:val="00A07C35"/>
    <w:rsid w:val="00A21BD8"/>
    <w:rsid w:val="00A3109D"/>
    <w:rsid w:val="00A32D3E"/>
    <w:rsid w:val="00A7044E"/>
    <w:rsid w:val="00A76841"/>
    <w:rsid w:val="00A81961"/>
    <w:rsid w:val="00A82808"/>
    <w:rsid w:val="00A85A41"/>
    <w:rsid w:val="00AB32A8"/>
    <w:rsid w:val="00AE0833"/>
    <w:rsid w:val="00AE24B5"/>
    <w:rsid w:val="00AE49B8"/>
    <w:rsid w:val="00B46A60"/>
    <w:rsid w:val="00B57605"/>
    <w:rsid w:val="00B74273"/>
    <w:rsid w:val="00B83BE7"/>
    <w:rsid w:val="00B86749"/>
    <w:rsid w:val="00B93B78"/>
    <w:rsid w:val="00B93F2D"/>
    <w:rsid w:val="00B95FA5"/>
    <w:rsid w:val="00BA2DD7"/>
    <w:rsid w:val="00BB0C60"/>
    <w:rsid w:val="00BB7BCC"/>
    <w:rsid w:val="00BC02D0"/>
    <w:rsid w:val="00BC24E2"/>
    <w:rsid w:val="00BE1724"/>
    <w:rsid w:val="00BE26D1"/>
    <w:rsid w:val="00BE6F12"/>
    <w:rsid w:val="00BF359B"/>
    <w:rsid w:val="00C53693"/>
    <w:rsid w:val="00C55D50"/>
    <w:rsid w:val="00C727DC"/>
    <w:rsid w:val="00C86F4B"/>
    <w:rsid w:val="00C92DF9"/>
    <w:rsid w:val="00CB1A67"/>
    <w:rsid w:val="00CB2C06"/>
    <w:rsid w:val="00CB7029"/>
    <w:rsid w:val="00CD0982"/>
    <w:rsid w:val="00CD09DC"/>
    <w:rsid w:val="00CD3E59"/>
    <w:rsid w:val="00CF4AAF"/>
    <w:rsid w:val="00D0198F"/>
    <w:rsid w:val="00D03743"/>
    <w:rsid w:val="00D1115F"/>
    <w:rsid w:val="00D308B9"/>
    <w:rsid w:val="00D31834"/>
    <w:rsid w:val="00D36B8E"/>
    <w:rsid w:val="00D47891"/>
    <w:rsid w:val="00D566E5"/>
    <w:rsid w:val="00D70720"/>
    <w:rsid w:val="00D8654C"/>
    <w:rsid w:val="00D87FCB"/>
    <w:rsid w:val="00D92955"/>
    <w:rsid w:val="00D96084"/>
    <w:rsid w:val="00DB6C0A"/>
    <w:rsid w:val="00DC250E"/>
    <w:rsid w:val="00DC2B3E"/>
    <w:rsid w:val="00DE45C8"/>
    <w:rsid w:val="00DF69DE"/>
    <w:rsid w:val="00E37730"/>
    <w:rsid w:val="00E37B18"/>
    <w:rsid w:val="00E962BC"/>
    <w:rsid w:val="00EE26E6"/>
    <w:rsid w:val="00EE4F60"/>
    <w:rsid w:val="00EE6698"/>
    <w:rsid w:val="00EF7992"/>
    <w:rsid w:val="00F07E00"/>
    <w:rsid w:val="00F15039"/>
    <w:rsid w:val="00F228ED"/>
    <w:rsid w:val="00F25B65"/>
    <w:rsid w:val="00F272C4"/>
    <w:rsid w:val="00F3058D"/>
    <w:rsid w:val="00F47F2C"/>
    <w:rsid w:val="00F50629"/>
    <w:rsid w:val="00F561FD"/>
    <w:rsid w:val="00F658F8"/>
    <w:rsid w:val="00F82468"/>
    <w:rsid w:val="00F86C0C"/>
    <w:rsid w:val="00FB423E"/>
    <w:rsid w:val="00FD5827"/>
    <w:rsid w:val="00FE1185"/>
    <w:rsid w:val="00FE14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6D6FE"/>
  <w15:chartTrackingRefBased/>
  <w15:docId w15:val="{F1BFF30E-8937-4F83-95F4-83785C449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C24E2"/>
    <w:pPr>
      <w:spacing w:after="120"/>
    </w:pPr>
    <w:rPr>
      <w:rFonts w:ascii="Times New Roman" w:hAnsi="Times New Roman"/>
      <w:sz w:val="24"/>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aliases w:val="Tabellengitternetz"/>
    <w:basedOn w:val="NormaleTabelle"/>
    <w:rsid w:val="00BC24E2"/>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BC24E2"/>
    <w:pPr>
      <w:ind w:left="720"/>
      <w:contextualSpacing/>
    </w:pPr>
  </w:style>
  <w:style w:type="paragraph" w:styleId="Fuzeile">
    <w:name w:val="footer"/>
    <w:basedOn w:val="Standard"/>
    <w:link w:val="FuzeileZchn"/>
    <w:rsid w:val="00BC24E2"/>
    <w:pPr>
      <w:tabs>
        <w:tab w:val="center" w:pos="4536"/>
        <w:tab w:val="right" w:pos="9072"/>
      </w:tabs>
      <w:spacing w:after="0"/>
    </w:pPr>
    <w:rPr>
      <w:rFonts w:eastAsia="Times New Roman"/>
      <w:szCs w:val="24"/>
      <w:lang w:eastAsia="de-DE"/>
    </w:rPr>
  </w:style>
  <w:style w:type="character" w:customStyle="1" w:styleId="FuzeileZchn">
    <w:name w:val="Fußzeile Zchn"/>
    <w:link w:val="Fuzeile"/>
    <w:rsid w:val="00BC24E2"/>
    <w:rPr>
      <w:rFonts w:ascii="Times New Roman" w:eastAsia="Times New Roman" w:hAnsi="Times New Roman" w:cs="Times New Roman"/>
      <w:sz w:val="24"/>
      <w:szCs w:val="24"/>
      <w:lang w:eastAsia="de-DE"/>
    </w:rPr>
  </w:style>
  <w:style w:type="character" w:styleId="Seitenzahl">
    <w:name w:val="page number"/>
    <w:basedOn w:val="Absatz-Standardschriftart"/>
    <w:rsid w:val="00BC24E2"/>
  </w:style>
  <w:style w:type="character" w:styleId="Kommentarzeichen">
    <w:name w:val="annotation reference"/>
    <w:semiHidden/>
    <w:rsid w:val="0026377F"/>
    <w:rPr>
      <w:sz w:val="16"/>
      <w:szCs w:val="16"/>
    </w:rPr>
  </w:style>
  <w:style w:type="paragraph" w:styleId="Kommentartext">
    <w:name w:val="annotation text"/>
    <w:basedOn w:val="Standard"/>
    <w:semiHidden/>
    <w:rsid w:val="0026377F"/>
    <w:rPr>
      <w:sz w:val="20"/>
      <w:szCs w:val="20"/>
    </w:rPr>
  </w:style>
  <w:style w:type="paragraph" w:styleId="Kommentarthema">
    <w:name w:val="annotation subject"/>
    <w:basedOn w:val="Kommentartext"/>
    <w:next w:val="Kommentartext"/>
    <w:semiHidden/>
    <w:rsid w:val="0026377F"/>
    <w:rPr>
      <w:b/>
      <w:bCs/>
    </w:rPr>
  </w:style>
  <w:style w:type="paragraph" w:styleId="Sprechblasentext">
    <w:name w:val="Balloon Text"/>
    <w:basedOn w:val="Standard"/>
    <w:semiHidden/>
    <w:rsid w:val="0026377F"/>
    <w:rPr>
      <w:rFonts w:ascii="Tahoma" w:hAnsi="Tahoma" w:cs="Tahoma"/>
      <w:sz w:val="16"/>
      <w:szCs w:val="16"/>
    </w:rPr>
  </w:style>
  <w:style w:type="paragraph" w:styleId="Kopfzeile">
    <w:name w:val="header"/>
    <w:basedOn w:val="Standard"/>
    <w:link w:val="KopfzeileZchn"/>
    <w:uiPriority w:val="99"/>
    <w:semiHidden/>
    <w:unhideWhenUsed/>
    <w:rsid w:val="004F0394"/>
    <w:pPr>
      <w:tabs>
        <w:tab w:val="center" w:pos="4536"/>
        <w:tab w:val="right" w:pos="9072"/>
      </w:tabs>
    </w:pPr>
  </w:style>
  <w:style w:type="character" w:customStyle="1" w:styleId="KopfzeileZchn">
    <w:name w:val="Kopfzeile Zchn"/>
    <w:link w:val="Kopfzeile"/>
    <w:uiPriority w:val="99"/>
    <w:semiHidden/>
    <w:rsid w:val="004F0394"/>
    <w:rPr>
      <w:rFonts w:ascii="Times New Roman" w:hAnsi="Times New Roman"/>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CE081-7E2A-4ED2-A8FD-59CCA9EE8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760</Words>
  <Characters>4793</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Schmidt</dc:creator>
  <cp:keywords/>
  <cp:lastModifiedBy>Althans, Daria</cp:lastModifiedBy>
  <cp:revision>9</cp:revision>
  <cp:lastPrinted>2020-08-20T20:48:00Z</cp:lastPrinted>
  <dcterms:created xsi:type="dcterms:W3CDTF">2020-10-29T17:02:00Z</dcterms:created>
  <dcterms:modified xsi:type="dcterms:W3CDTF">2021-08-23T12:57:00Z</dcterms:modified>
</cp:coreProperties>
</file>